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sportovce roku 2014</w:t>
      </w:r>
    </w:p>
    <w:p>
      <w:pPr/>
      <w:r>
        <w:rPr/>
        <w:t xml:space="preserve">Sportovcem roku mezi jednotlivci je plavkyně Barbora Závadová, finalistka polohového závodu 400 metrů na Mistrovství světa v Kataru 2014, účastnice mistrovství Evropy v Berlíně, a mistryně České republiky. Ta se pravděpodobně podívá také na olympiádu do Brazílie. </w:t>
      </w:r>
    </w:p>
    <w:p>
      <w:pPr/>
      <w:r>
        <w:rPr/>
        <w:t xml:space="preserve">Barbora Závadová, závodní plavkyně</w:t>
      </w:r>
    </w:p>
    <w:p>
      <w:pPr/>
      <w:r>
        <w:rPr/>
        <w:t xml:space="preserve">V kategorii nejlepší sportovní kolektiv si cenu odnesly florbalistky SC Vítkovice, mistryně České republiky2014. Vynikajícího úspěchu dosáhly také ziskem druhého místa v Poháru mistryň evropských zemí ve Švýcarsku. </w:t>
      </w:r>
    </w:p>
    <w:p>
      <w:pPr/>
      <w:r>
        <w:rPr/>
        <w:t xml:space="preserve">Tomáš Krásný, předseda klubu SC Vítkovice</w:t>
      </w:r>
    </w:p>
    <w:p>
      <w:pPr/>
      <w:r>
        <w:rPr/>
        <w:t xml:space="preserve">Ocenění a finanční odměnu v hodnotě 100 tisíc korun převzali sportovci celkem v pěti kategoriích. Vítěze vybrali hlasováním členové komise rady města pro podporu vrcholového sportu. </w:t>
      </w:r>
    </w:p>
    <w:p>
      <w:pPr/>
      <w:r>
        <w:rPr/>
        <w:t xml:space="preserve">Lumír Palyza (ČSSD), náměstek primátora Ostravy</w:t>
      </w:r>
    </w:p>
    <w:p>
      <w:pPr/>
      <w:r>
        <w:rPr/>
        <w:t xml:space="preserve">Vyhlášeny byly také ceny za nejlepšího handicapovaného sportovce, sportovní talent roku a také sportovní legenda.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079/ostrava-zna-sportovce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2026-05-26T17:42:55+02:00</dcterms:created>
  <dcterms:modified xsi:type="dcterms:W3CDTF">2026-05-26T17:42:55+02:00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