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Hřbitovní zloděj z Příbora je za mřížemi</w:t>
      </w:r>
    </w:p>
    <w:p>
      <w:pPr/>
      <w:r>
        <w:rPr/>
        <w:t xml:space="preserve">Během dvou dní na začátku května přišly na policii v Příboře oznámit hned dvě seniorky, že byly okradeny na hřbitově. Zloděj v obou případech využil jejich nepozornosti, když si odložily kabelky. </w:t>
      </w:r>
    </w:p>
    <w:p>
      <w:pPr/>
      <w:r>
        <w:rPr/>
        <w:t xml:space="preserve">Petr Gřes, mluvčí PČR Nový Jičín: “Vyhlédl si paní, která zrovna opečovávala hrob a odložila si kabelku. On toho využil, kabelku sebral, cenné věci si ponechal a kabelku zahodil.”</w:t>
      </w:r>
    </w:p>
    <w:p>
      <w:pPr/>
      <w:r>
        <w:rPr/>
        <w:t xml:space="preserve">Po Příboře se zpráva o hřbitovním zloději rychle rozšířila a lidé byli jeho chováním znechucení. Některé důchodkyně dokonce omezily návštěvy hřbitova.</w:t>
      </w:r>
    </w:p>
    <w:p>
      <w:pPr/>
      <w:r>
        <w:rPr/>
        <w:t xml:space="preserve">anketa: obyvatelé Příbora: 1/ Já se tady bojím chodit.” 2/ “Je to největší sprosťárna.” 3/ “Je to nedůstojné.”</w:t>
      </w:r>
    </w:p>
    <w:p>
      <w:pPr/>
      <w:r>
        <w:rPr/>
        <w:t xml:space="preserve">Díky výbornému popisu zloděje a dobré znalosti obyvatel města místních policistů a strážníků byl rychle vytipován pachatel a dnes už je za mřížemi. Ukázalo se, že jde o známou firmu.</w:t>
      </w:r>
    </w:p>
    <w:p>
      <w:pPr/>
      <w:r>
        <w:rPr/>
        <w:t xml:space="preserve">Petr Gřes, mluvčí PČR Nový Jičín: “Určil místa, kde by ty kabelky mohly být. Policisté je skutečně našli.”</w:t>
      </w:r>
    </w:p>
    <w:p>
      <w:pPr/>
      <w:r>
        <w:rPr/>
        <w:t xml:space="preserve">Mladík v tomto případě způsobil škodu 15 tisíc korun. V minulosti byl už několikrát trestán a i jeho poslední trest byl za krádeže a tak zůstane do rozsudku soudu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086/hrbitovni-zlodej-z-pribora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