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ročník Colours of Ostrava se opět vydařil</w:t>
      </w:r>
    </w:p>
    <w:p>
      <w:pPr/>
      <w:r>
        <w:rPr/>
        <w:t xml:space="preserve">Už čtvrteční zahájení festivalu si nenechaly ujít tisíce lidí. </w:t>
      </w:r>
    </w:p>
    <w:p>
      <w:pPr/>
      <w:r>
        <w:rPr/>
        <w:t xml:space="preserve">Až do neděle pak patřila Dolní oblast Vítkovice milovníkům hudby, tance, divadla i poezie. A sjeli se do ní lidé jak ze zahraničí tak i z celé republiky. </w:t>
      </w:r>
    </w:p>
    <w:p>
      <w:pPr/>
      <w:r>
        <w:rPr/>
        <w:t xml:space="preserve">“Potkávám tady kamarády, které jsem neviděla dva tři roky, což je úplně neuvěřitelné. Byť je tady přes čtyřicet tisíc lidí, tak se s nimi stihnu vidět i několikrát,” říká Jana, návštěvnice festivalu. </w:t>
      </w:r>
    </w:p>
    <w:p>
      <w:pPr/>
      <w:r>
        <w:rPr/>
        <w:t xml:space="preserve">Už v sobotu bylo jasné, že Colours opět překonají rekord v návštěvnosti, konečná čísla se vyšplhala na více než 43 tisíc lidí, což je téměř o tři tisíce více než kolik na festival přijelo lidí v loňském roce. Organizátoři nespoléhali na zajeté koleje a festival opět o něco rozšířili. </w:t>
      </w:r>
    </w:p>
    <w:p>
      <w:pPr/>
      <w:r>
        <w:rPr/>
        <w:t xml:space="preserve">“Programových bodů je okolo tří set na šestnácti pódiích, takže je to skutečně hodně velká nabídka a hlavními hvězdami jsou samozřejmě Björk, Kasabian, Rudimental a další, přiblížil mluvčí festivalu Jiří Sedlák. </w:t>
      </w:r>
    </w:p>
    <w:p>
      <w:pPr/>
      <w:r>
        <w:rPr/>
        <w:t xml:space="preserve">Nevýznamnějším úrazem byl letos vyvrtnutý kotník a pár lidí museli zdravotníci ošetřit kvůli nedodržení pitného režimu. Ani policisté nezaznamenali žádné narušování veřejného pořádku a ani žádné majetkové a jiné skutky.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08/letosni-rocnik-colours-of-ostrava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2026-06-18T05:20:13+02:00</dcterms:created>
  <dcterms:modified xsi:type="dcterms:W3CDTF">2026-06-18T05:20:13+02:00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