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na táboře navštívili policisté</w:t>
      </w:r>
    </w:p>
    <w:p>
      <w:pPr/>
      <w:r>
        <w:rPr/>
        <w:t xml:space="preserve">Středisko volného času Asterix v Havířově se vždy snaží, aby měly děti během příměstského tábora, co nejvíce zážitků. Na jedno dopoledne se ratolestem věnovali policisté. Děti plnily nejrůznější úkoly v družstvech. Museli prokázat zručnost, rychlost nebo paměťové schopnosti.</w:t>
      </w:r>
    </w:p>
    <w:p>
      <w:pPr/>
      <w:r>
        <w:rPr/>
        <w:t xml:space="preserve">Miroslav Kolátek, mluvčí PČR Karviná: “Například děti musely běhat ve velkých botách a doplňovat palivo. Také si musely procvičovat mozek v disciplíně pamatovák, protože si musely zapamatovat, co nejvíce věcí. Máme pro ně připraveny i soutěže zaměřené na střelbu”.</w:t>
      </w:r>
    </w:p>
    <w:p>
      <w:pPr/>
      <w:r>
        <w:rPr/>
        <w:t xml:space="preserve">anketa, děti:</w:t>
      </w:r>
    </w:p>
    <w:p>
      <w:pPr/>
      <w:r>
        <w:rPr/>
        <w:t xml:space="preserve">“Do tábora jsem se přihlásil už v minulém roce a i nyní je to také skvělé”.</w:t>
      </w:r>
    </w:p>
    <w:p>
      <w:pPr/>
      <w:r>
        <w:rPr/>
        <w:t xml:space="preserve">“Byli jsme také v knihovně a i na dopravním hřišti”.</w:t>
      </w:r>
    </w:p>
    <w:p>
      <w:pPr/>
      <w:r>
        <w:rPr/>
        <w:t xml:space="preserve">Po splnění všech úkolů čekaly na děti i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36/havirovske-deti-na-tabore-navstivi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2026-08-14T12:31:40+02:00</dcterms:created>
  <dcterms:modified xsi:type="dcterms:W3CDTF">2026-08-14T12:31:40+02:00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