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23.9.2015, 12:02</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Vedení Opavy se radí s občany o centru</w:t></w:r></w:p><w:p><w:pPr/><w:r><w:rPr/><w:t xml:space="preserve">Zdá se, že po deseti letech by mohlo být konečně jasné, jak bude vypadat centrum Opavy. Na místě, kde kdysi stával nevzhledný věžák chce developerská firma postavit nákupní centrum, které by zahrnovalo i budovu stávajícího obchodního centra Slezanka. Vedení města se ale nyní svých občanů v průzkumu ptá, co zde skutečně chtějí. “Určitě nás názory občanů ovlivní. Bude to jedna z částí rozhodovacího procesu,” slibuje primátor Opavy Martin Víteček.</w:t></w:r></w:p><w:p><w:pPr/><w:r><w:rPr/><w:t xml:space="preserve">Z průzkumu vyplynulo, že víc jak polovina respondentů je nespokojena se současnou podobou Slezanky. Tři čtvrtiny dotázaných nechtějí, aby plánované obchodní centrum zabralo celou plochu, která vznikla zbouráním věžového domu. </w:t></w:r></w:p><w:p><w:pPr/><w:r><w:rPr/><w:t xml:space="preserve">“Přemýšlíme, že bychom projekt upravili tak, že na ploše  za Slezankou bude více veřejného prostranství na úkor zakomponování Slezanky do projektu, “ reaguje Omar Koleilat, generální ředitel Crestyl Group.</w:t></w:r></w:p><w:p><w:pPr/><w:r><w:rPr/><w:t xml:space="preserve">Opavané doufají, že tak centra vrátí život. Lidé se totiž odtud přesunuli o půl kilometru dál - do rozlehlého nákupního centra Breda & Weinstein, které vzniklo před třemi lety.</w:t></w:r></w:p><w:p><w:pPr/><w:r><w:rPr/><w:t xml:space="preserve">Rozhodnutí, jaká stavba bude v centru Opavy stát má padnout do konce roku.</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8882/vedeni-opavy-se-radi-s-obcany-o-ce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2026-04-16T03:26:30+02:00</dcterms:created>
  <dcterms:modified xsi:type="dcterms:W3CDTF">2026-04-16T03:26:30+02:00</dcterms:modified>
</cp:coreProperties>
</file>

<file path=docProps/custom.xml><?xml version="1.0" encoding="utf-8"?>
<Properties xmlns="http://schemas.openxmlformats.org/officeDocument/2006/custom-properties" xmlns:vt="http://schemas.openxmlformats.org/officeDocument/2006/docPropsVTypes"/>
</file>