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trvá a hladiny přehrad v kraji dále klesají</w:t>
      </w:r>
    </w:p>
    <w:p>
      <w:pPr/>
      <w:r>
        <w:rPr/>
        <w:t xml:space="preserve">Po nádherném slunečném létě přišel teplý podzim. Většině lidí to samozřejmě dělá radost, ale vodohospodáři už nedočkavě vyhlížejí nějaké vydatnější deště. Hladiny řek a přehrad už několik měsíců v řadě klesají a hlavně v Beskydech začíná být situace vážná. Přehrady jsou už více než z poloviny prázdné.</w:t>
      </w:r>
    </w:p>
    <w:p>
      <w:pPr/>
      <w:r>
        <w:rPr/>
        <w:t xml:space="preserve">Čestmír Vlček, obchodní ředitel Povodí Odry: “Přehrady Šance, Morávka, Žermanice, Těrlicko už jsou pod 50 procenty. Jesenické přehrady Kružberk a Slezská Harta, která zásobují vodárenskou vodou pro pitné účely, jsou na tom relativně dobře, protože je tam 80 procent zásobního prostoru.”</w:t>
      </w:r>
    </w:p>
    <w:p>
      <w:pPr/>
      <w:r>
        <w:rPr/>
        <w:t xml:space="preserve">Jesenické nádrže Slezská Harta a Kružberk mají zatím vody dostatek a z Kružberku se voda může použít na pomoc nádržím v Beskydech. K šetření už byly vyzvány Severomoravské vodovody a kanalizace, ale i velké průmyslové podniky, které spotřebovávají hodně vody.</w:t>
      </w:r>
    </w:p>
    <w:p>
      <w:pPr/>
      <w:r>
        <w:rPr/>
        <w:t xml:space="preserve">Čestmír Vlček, obchodní ředitel Povodí Odry: “Snížily se odběry z Šancí a z Morávky a průmyslové dodávky z Žermanic a zvýšili recirkulaci vody. Doplnily si chybějící vodu z řeky Ostravice a z přehrady Olešná.”</w:t>
      </w:r>
    </w:p>
    <w:p>
      <w:pPr/>
      <w:r>
        <w:rPr/>
        <w:t xml:space="preserve">Pokud nezačne pršet, vydrží zásoby vody asi na dva měsíce. Pak budou muset vodohospodáři vyhlásit plošné omezení dodávek.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61/sucho-trva-a-hladiny-prehrad-v-kraji-dale-kles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2026-06-22T10:30:39+02:00</dcterms:created>
  <dcterms:modified xsi:type="dcterms:W3CDTF">2026-06-22T10:30:39+02:00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