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přijímá nové strážníky</w:t>
      </w:r>
    </w:p>
    <w:p>
      <w:pPr/>
      <w:r>
        <w:rPr/>
        <w:t xml:space="preserve">Pokud máte věk od jednadvaceti let, jste občan České republiky s dobrým zdravotním stavem, máte střední vzdělání ukončené maturitní zkouškou, jste bezúhonný a spolehlivý, pak možná právě vy máte šanci stát se strážníkem frýdeckomístecké městské policie. Ta v těchto dnech pořádá nábor nových kolegů. Vedle těchto kritérií stanovených zákonem ale musíte úspěšně projít výběrovým řízením.</w:t>
      </w:r>
    </w:p>
    <w:p>
      <w:pPr/>
      <w:r>
        <w:rPr/>
        <w:t xml:space="preserve">Tomáš Zapletal, vedoucí oddělení 4. operativní skupiny MP F-M: “Výběrové řízení se skládá z několika částí. Schopnosti uchazečů jsou prověřovány tzv. fyzickým přezkoušením, taktéž je prověřována psychická připravenost tzv. psychotesty. Výběrové řízení v podstatě zakončujeme osobnostním pohovorem.”</w:t>
      </w:r>
    </w:p>
    <w:p>
      <w:pPr/>
      <w:r>
        <w:rPr/>
        <w:t xml:space="preserve">Do konce tohoto a v průběhu příštího roku plánuje městská policie přijmout do svých řad až patnáct nových strážníků.</w:t>
      </w:r>
    </w:p>
    <w:p>
      <w:pPr/>
      <w:r>
        <w:rPr/>
        <w:t xml:space="preserve">Michal Pobucký (ČSSD), primátor města Frýdku-Místku: “Vzhledem k měnící se bezpečnostní situaci nejen ve Frýdku-Místku, v regionu, ale i v celé ČR, ba i v Evropě, je zapotřebí nabírat nové městské strážníky. Ti by neměli řešit jen pořádek ve městě, bezdomovectví apod., ale měli by pomáhat státní policii, která dnes musí plnit i jiné úkoly, například v souvislosti s táborem ve Vyšních Lhotách.”</w:t>
      </w:r>
    </w:p>
    <w:p>
      <w:pPr/>
      <w:r>
        <w:rPr/>
        <w:t xml:space="preserve">Přihláška i kritéria pro splnění fyzických testů jsou zveřejněny na webových stránkách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75/mestska-policie-fm-prijim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