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osady Bedřiška v Ostravě mají strach</w:t>
      </w:r>
    </w:p>
    <w:p>
      <w:pPr/>
      <w:r>
        <w:rPr/>
        <w:t xml:space="preserve">O existenci osady Bedřiška v Ostravě - Mariánských Horách se většina lidí dozvěděla v roce 2010, kdy do jednoho z domků hodil žhář zápalnou láhev. V tu dobu v něm spalo 11 lidí a jen shodou náhod se nic vážného nestalo. Mladistvý útočník byl odsouzen na 4 roky vězení a jeho matka na 7 a půl. Nyní se o Bedřišce mluví znovu a opět v souvislosti se zločinem. V porostu, jen pár metrů od patrového činžáku, byla totiž nalezena mrtvola. </w:t>
      </w:r>
    </w:p>
    <w:p>
      <w:pPr/>
      <w:r>
        <w:rPr/>
        <w:t xml:space="preserve">obyvatelé Bedřišky: “Prý ho někdo zabil a hodili ho tam.”</w:t>
      </w:r>
    </w:p>
    <w:p>
      <w:pPr/>
      <w:r>
        <w:rPr/>
        <w:t xml:space="preserve">Zpráva o hrůzném nálezu se mezi obyvateli Bedřišky rychle rozšířila. Lidé věří, že jde o vraždu a bojí se.</w:t>
      </w:r>
    </w:p>
    <w:p>
      <w:pPr/>
      <w:r>
        <w:rPr/>
        <w:t xml:space="preserve">obyvatelé Bedřišky: 1/ “Já se bojím, to není sranda.” 2/ “Máte strach o děti. Nemůžete je pouštět ven.”</w:t>
      </w:r>
    </w:p>
    <w:p>
      <w:pPr/>
      <w:r>
        <w:rPr/>
        <w:t xml:space="preserve">Policisté místo nálezu těla pečlivě prohledali a nyní budou stopy vyhodnocovat. Rozhodující bude zřejmě soudní pitva.</w:t>
      </w:r>
    </w:p>
    <w:p>
      <w:pPr/>
      <w:r>
        <w:rPr/>
        <w:t xml:space="preserve">Soňa Štětínská, mluvčí PČR Ostrava: “Zda se jednalo o násilnou smrt nemůžeme potvrdit a ani vyloučit.”</w:t>
      </w:r>
    </w:p>
    <w:p>
      <w:pPr/>
      <w:r>
        <w:rPr/>
        <w:t xml:space="preserve">V současné době se policie hlavně snaží zjistit, kdo vlastně mrtvý muž je. Je možné, že jde o bezdomovce a jeho ztotožnění bude obtížné.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86/obyvatele-osady-bedriska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2026-06-22T05:14:37+02:00</dcterms:created>
  <dcterms:modified xsi:type="dcterms:W3CDTF">2026-06-22T05:14:37+02:00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