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Klidné stáří v domě seniorů Pohoda</w:t>
      </w:r>
    </w:p>
    <w:p>
      <w:pPr/>
      <w:r>
        <w:rPr/>
        <w:t xml:space="preserve">Kapacita domova seniorů Pohoda je v současné době naplněna na sto procent. V moderně vybavených pokojích tak bydlí 26 žen a pět mužů a je jim nabízena řada služeb.</w:t>
      </w:r>
    </w:p>
    <w:p>
      <w:pPr/>
      <w:r>
        <w:rPr/>
        <w:t xml:space="preserve">Naděžda Kubalová, ředitelka domova seniorů Pohoda: </w:t>
      </w:r>
      <w:r>
        <w:rPr>
          <w:i w:val="1"/>
          <w:iCs w:val="1"/>
        </w:rPr>
        <w:t xml:space="preserve">„Našim seniorům nabízíme především pobytové služby s tím, že mají možnost se tedy ubytovat, mají možnost se tady stravovat a také samozřejmě zapojit do různých aktivačních činností, které jsou jim blízké a o které mají zájem." </w:t>
      </w:r>
    </w:p>
    <w:p>
      <w:pPr/>
      <w:r>
        <w:rPr/>
        <w:t xml:space="preserve">Možností co mohou klienti domova Pohoda během dne dělat je velké množství. Naděžda Kubalová, ředitelka domova seniorů Pohoda:</w:t>
      </w:r>
      <w:r>
        <w:rPr>
          <w:i w:val="1"/>
          <w:iCs w:val="1"/>
        </w:rPr>
        <w:t xml:space="preserve"> „Nabízíme například hudebně-pohybovou činnost nebo to jsou výtvarné činnosti, pracovní činnosti, hudební činnosti, či zdravotně-tělesné činnosti, které tady dochází provádět s nimi paní, která má na to vzdělání." </w:t>
      </w:r>
    </w:p>
    <w:p>
      <w:pPr/>
      <w:r>
        <w:rPr/>
        <w:t xml:space="preserve">Senioři z domova Pohoda se dostanou i do přírody nebo na různá kulturní vystoupení. Naděžda Kubalová, ředitelka domova seniorů Pohoda: </w:t>
      </w:r>
      <w:r>
        <w:rPr>
          <w:i w:val="1"/>
          <w:iCs w:val="1"/>
        </w:rPr>
        <w:t xml:space="preserve">„Naší obyvatelé mají radost, když se dostanou do té přirozené komunity. Určitě jste je mohli potkat během pochodu všech generací, kdy ani vozíček nebyl nějakým handicapem, aby se nemohli mezi lidi do naší Orlové dostat. Také využíváme hodně spolupráci s obchodní akademií a základními školami a také mateřskými školami tak, aby ten kontakt byl opravdu od dětí až po další seniory." </w:t>
      </w:r>
    </w:p>
    <w:p>
      <w:pPr/>
      <w:r>
        <w:rPr/>
        <w:t xml:space="preserve">Klienti Pohody jsou s nabízenými službami naprosto spokojeni. Anketa, klientky Domova seniorů Pohoda: </w:t>
      </w:r>
      <w:r>
        <w:rPr>
          <w:i w:val="1"/>
          <w:iCs w:val="1"/>
        </w:rPr>
        <w:t xml:space="preserve">1. „Líbí se mi tu. Bydlím teď už sama, ale zkusila jsem i několik spolubydlících a byla to dobrá zkušenost." 2. „Vládne zde pohoda a není to jen pohoda, protože náš personál se stvořen přímo od Boha."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24/klidne-stari-v-dome-senioru-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2026-05-19T00:48:37+02:00</dcterms:created>
  <dcterms:modified xsi:type="dcterms:W3CDTF">2026-05-19T00:48:37+02:00</dcterms:modified>
</cp:coreProperties>
</file>

<file path=docProps/custom.xml><?xml version="1.0" encoding="utf-8"?>
<Properties xmlns="http://schemas.openxmlformats.org/officeDocument/2006/custom-properties" xmlns:vt="http://schemas.openxmlformats.org/officeDocument/2006/docPropsVTypes"/>
</file>