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3.12.2015,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Bílovecká ulice v Ostravě odlehčí hlavně Svinovu</w:t>
      </w:r>
    </w:p>
    <w:p>
      <w:pPr/>
      <w:r>
        <w:rPr/>
        <w:t xml:space="preserve">Obyvatelé Ostravy-Svinova se dočkali. Po dvou letech prací byla konečně dobudována prodloužená ulice Bílovecká. Jde o 1 a půl km dlouhou silnici, která začíná u vlakového nádraží a končí u křížení Rudné a dálnice. </w:t>
      </w:r>
    </w:p>
    <w:p>
      <w:pPr/>
      <w:r>
        <w:rPr/>
        <w:t xml:space="preserve">Helena Wieluchová, (STAN) starostka Ostravy-Svinova: “Tím, že se to odkloní, ty dvě školy budou mít lepší pozici, protože děti nebudou v takovém stresu, když přecházejí cestu.”</w:t>
      </w:r>
    </w:p>
    <w:p>
      <w:pPr/>
      <w:r>
        <w:rPr/>
        <w:t xml:space="preserve">Součástí silnice jsou i tři mosty a jeden z nich stavbu zkomplikoval. Území je totiž poddolované a tak museli stavebníci počkat, až konstrukce klesne. To stavbu zpozdilo asi o měsíc. Celkové náklady jsou 107 milionů korun. </w:t>
      </w:r>
    </w:p>
    <w:p>
      <w:pPr/>
      <w:r>
        <w:rPr/>
        <w:t xml:space="preserve">Daniel Havlík (ČSSD), náměstek hejtmana MS kraje: “Zlepší se dopravní obslužnost, sníží se výrazně průjezd přes obydlené centrum Svinova a zvýší se bezpečnost.”</w:t>
      </w:r>
    </w:p>
    <w:p>
      <w:pPr/>
      <w:r>
        <w:rPr/>
        <w:t xml:space="preserve">Miroslav Novák (ČSSD), hejtman MS kraje: “Je to poslední stavba, kterou MS kraj uvádí letos do provozu. Těch staveb bylo 95 a proinvestovali jsme miliardu a půl. Většina prostředků byla z EU.”</w:t>
      </w:r>
    </w:p>
    <w:p>
      <w:pPr/>
      <w:r>
        <w:rPr/>
        <w:t xml:space="preserve">Správa silnic MS kraje už chystá další stavby. Jednou z prvních bude přestavba estakády Bazaly v Ostravě nebo průtah Horní Suché.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334/bilovecka-ulice-v-ostrave-odlehci-hlavne-svin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2026-06-25T13:50:37+02:00</dcterms:created>
  <dcterms:modified xsi:type="dcterms:W3CDTF">2026-06-25T13:50:37+02:00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