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na Novojičínsku získal nové sbírky</w:t>
      </w:r>
    </w:p>
    <w:p>
      <w:pPr/>
      <w:r>
        <w:rPr/>
        <w:t xml:space="preserve">O dědictví rodiny Schindlerů jednalo Muzeum Novojičínska, do jehož správy kunínský zámek spadá, několik měsíců. Teď se sem podařilo dopravit fotografie, písemnosti a obrazy, které dokumentují historii rodiny Schindlerů. </w:t>
      </w:r>
    </w:p>
    <w:p>
      <w:pPr/>
      <w:r>
        <w:rPr/>
        <w:t xml:space="preserve">“Kraj Moravskoslezský poskytl účelovou dotaci, která umožnila přivést nyní před Vánoci tuto sbírku, která čítá asi přes tisíc kusů, jedná se o tu historicky část nejvýznamnější,” uvedl Jaroslav Zezulčík, kastelán Zámku Kunín. </w:t>
      </w:r>
    </w:p>
    <w:p>
      <w:pPr/>
      <w:r>
        <w:rPr/>
        <w:t xml:space="preserve">Součástí sbírky jsou také předměty, které připomínají nejslavnější majitelku zámku Marii Walburgu. </w:t>
      </w:r>
    </w:p>
    <w:p>
      <w:pPr/>
      <w:r>
        <w:rPr/>
        <w:t xml:space="preserve">Jedním z nejvzácnějších artefaktů, který se teď vrací  na kunínský zámek,  je skleněné pečetidlo. Patřilo rýnskému hraběti Xavieru Harrachovi, který byl otcem slavné hraběnky Marie Walburgy. </w:t>
      </w:r>
    </w:p>
    <w:p>
      <w:pPr/>
      <w:r>
        <w:rPr/>
        <w:t xml:space="preserve">“Velice unikátní záležitost jsou hrníčky a podšálky. Je to malá komorní souprava, kterou hraběnka věnovala jako svatební dar své adoptivní dceři, chudé dívce Karolíně Goldové, u příležitosti jejího sňatku s Georgem Schilerem,” doplnil kastelán zámku. </w:t>
      </w:r>
    </w:p>
    <w:p>
      <w:pPr/>
      <w:r>
        <w:rPr/>
        <w:t xml:space="preserve">Všechny předměty pochází z vily poslední členky rodu Schindlerů z Kunewaldu, která zemřela v loňském roce. V závěti odkázala Zámku Kunín tři obrazy, které se do  zámeckých pokojů vrátily už letos na jaře. Teď k nim přibyl další obraz, který byl namalován přímo v tomto zámeckém pokoji.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402/zamek-kunin-na-novojicinsku-ziskal-n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2026-06-18T07:07:18+02:00</dcterms:created>
  <dcterms:modified xsi:type="dcterms:W3CDTF">2026-06-18T07:07:18+02:00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