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ukradl zloděj z balkónu cukroví</w:t>
      </w:r>
    </w:p>
    <w:p>
      <w:pPr/>
      <w:r>
        <w:rPr/>
        <w:t xml:space="preserve">Každým rokem se před Vánocemi množí krádeže, které se v žádném jiném období nevyskytují. V našem zpravodajství jste tak mohli například vidět, jak muž v trenýrkách krade ze zahrady rodinného domku ve Vratimově vánočního soba a loni jsme vás také informovali o ukradených ozdobách ze stromku ve Výškovicích. Ještě  mnohem více ale zamrzí krádež cukroví. To je totiž velice pracné a tak více než o peníze, jde o čas a námahu, kterou hospodyně musejí na výrobu cukroví vynaložit.</w:t>
      </w:r>
    </w:p>
    <w:p>
      <w:pPr/>
      <w:r>
        <w:rPr/>
        <w:t xml:space="preserve">okradená, natočeno 21.12. 2012: “To bylo samé takové ořechové, kvalitní cukroví. Člověk se těší a tím pádem už jsem neměla náladu, ani na výzdobu, ani na nic, ale ať se s tím udusí.”</w:t>
      </w:r>
    </w:p>
    <w:p>
      <w:pPr/>
      <w:r>
        <w:rPr/>
        <w:t xml:space="preserve">Podobný případ jako v Karviné se letos stal i v Ostravě. Z balkonu ve výšce kolem 5 metrů tam zloděj ukradl cukroví.</w:t>
      </w:r>
    </w:p>
    <w:p>
      <w:pPr/>
      <w:r>
        <w:rPr/>
        <w:t xml:space="preserve">Viktor Kašlík, mluvčí PČR Ostrava: “Policisté pátrají po neznámém zloději, který odcizil z balkónu 4 kg vánočního cukroví.”</w:t>
      </w:r>
    </w:p>
    <w:p>
      <w:pPr/>
      <w:r>
        <w:rPr/>
        <w:t xml:space="preserve">Zabránit podobným krádežím je obtížné. Balkóny jsou bohužel snadno přístupné a krabice s cukrovím se do lednice nevejdou. Policisté ale nabádají občany ke všímavosti ke svému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406/v-ostrave-ukradl-zlodej-z-balkonu-cukr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2026-06-24T15:24:26+02:00</dcterms:created>
  <dcterms:modified xsi:type="dcterms:W3CDTF">2026-06-24T15:24:26+02:00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