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4. 8. 2009 -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17/promluva-4-8-2009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