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15.1.2016,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nemocnice otevřela novou lékárnu</w:t>
      </w:r>
    </w:p>
    <w:p>
      <w:pPr/>
      <w:r>
        <w:rPr/>
        <w:t xml:space="preserve">Frýdeckomístecká nemocnice slavnostně otevřela novou ústavní lékárnu s prodejnou zdravotní obuvi a přípravnou léků. Ještě donedávna byla lékárna umístěna v budově mimo areál nemocnice. Nyní se nachází v prostorách bývalé recepce a bufetu v bloku E. </w:t>
      </w:r>
    </w:p>
    <w:p>
      <w:pPr/>
      <w:r>
        <w:rPr/>
        <w:t xml:space="preserve">Tomáš Stejskal, ředitel Nemocnice ve F-M: “První důvod, proč nás napadlo stěhovat lékárnu, bylo to, že ústavní lékárna byla mimo nemocnici, měli jsme ji za cestou. Druhá věc byla ta, že jsme měli dvě lékárny, které byly sto metrů od sebe. V minulých dobách si i určitým způsobem konkurovali. Když jsme potom spočetli záchyt, který byl v obou lékárnách, vyšlo nám, že je stejný, jako teď v té jedné lékárně. Takže jsme zrekonstruovali komerční i ústavní část a nová lékárna je teď v centru nemocnice, kde i ten záchyt receptů je větší.”</w:t>
      </w:r>
    </w:p>
    <w:p>
      <w:pPr/>
      <w:r>
        <w:rPr/>
        <w:t xml:space="preserve">Nová lékárna si vyžádala necelých sedm milionů sedm set tisíc korun. Téměř tři miliony přispěl zřizovatel nemocnice Moravskoslezský kraj. Zbytek nákladů uhradila nemocnice z vlastních zdrojů.</w:t>
      </w:r>
    </w:p>
    <w:p>
      <w:pPr/>
      <w:r>
        <w:rPr/>
        <w:t xml:space="preserve">Jiří Martinek (ČSSD), náměstek hejtmana MS kraje: “Každá lékárna je pro nemocnici finančním přínosem. Prostředí je nové, pěkné a příjemné pro personál lékárny. Pacienti, kteří budou vycházet z nemocnice, ji mají velmi blízko.”</w:t>
      </w:r>
    </w:p>
    <w:p>
      <w:pPr/>
      <w:r>
        <w:rPr/>
        <w:t xml:space="preserve">Nová lékárna je otevřena od pondělí do pátku vždy od sedmi do sedmnácti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2060/frydeckomistecka-nemocnice-otevrela-novou-leka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2026-05-21T12:13:28+02:00</dcterms:created>
  <dcterms:modified xsi:type="dcterms:W3CDTF">2026-05-21T12:13:28+02:00</dcterms:modified>
</cp:coreProperties>
</file>

<file path=docProps/custom.xml><?xml version="1.0" encoding="utf-8"?>
<Properties xmlns="http://schemas.openxmlformats.org/officeDocument/2006/custom-properties" xmlns:vt="http://schemas.openxmlformats.org/officeDocument/2006/docPropsVTypes"/>
</file>