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Výstaviště Černá louka v Ostravě praská ve švech</w:t>
      </w:r>
    </w:p>
    <w:p>
      <w:pPr/>
      <w:r>
        <w:rPr/>
        <w:t xml:space="preserve">Ve 4 hodiny ráno musel vstávat Oldřich Paník, aby byl včas v Ostravě na výstavě Infotherma. Se svými třemi kamarády totiž přijel až z Podkrkonoší, ze Staré Paky. Cestovali vlakem a v 11 hodin dopoledne už byli na Černé louce. Důvod je jasný. Všichni potřebují nové kotle na vyápění.</w:t>
      </w:r>
    </w:p>
    <w:p>
      <w:pPr/>
      <w:r>
        <w:rPr/>
        <w:t xml:space="preserve">Oldřich Paník, návštěvník výstavy: “Jsme zjistili, že ty staré kotle se mohou používat jen do roku 2022 a tak to vokoukáváme.”</w:t>
      </w:r>
    </w:p>
    <w:p>
      <w:pPr/>
      <w:r>
        <w:rPr/>
        <w:t xml:space="preserve">Podobný problém má spousta dalších lidí a proto bylo od rána na výstavě specializované na vytápění hodně těsno. U každého stánku hrozen zájemců. Každý chce vybrat správně. </w:t>
      </w:r>
    </w:p>
    <w:p>
      <w:pPr/>
      <w:r>
        <w:rPr/>
        <w:t xml:space="preserve">anketa: návštěvníci výstavy: 1/ “Kotel starý, za chvíli odejde. Tak se díváme.” 2/ “Nabídka je velká, ale je tu chaos.”</w:t>
      </w:r>
    </w:p>
    <w:p>
      <w:pPr/>
      <w:r>
        <w:rPr/>
        <w:t xml:space="preserve">Větší firmy nabízejí také poradenství, jak získat na výměnu kotle dotaci. Nejpřesnější informace ale má krajský úřad, který dotace přímo poskytuje.</w:t>
      </w:r>
    </w:p>
    <w:p>
      <w:pPr/>
      <w:r>
        <w:rPr/>
        <w:t xml:space="preserve">Marek Buštík, Odbor životního prostředí MS kraje: “Je vidět, že ti výrobci tady jsou rozeseti po výstavě, ale není to jen na pevná paliva, jsou podporována i tepelná čerpadla a fototermika.”</w:t>
      </w:r>
    </w:p>
    <w:p>
      <w:pPr/>
      <w:r>
        <w:rPr/>
        <w:t xml:space="preserve">Výstava trvá do čtvrtku 21. ledna. O kotlíkové dotace mohu zájemci žádat od 1.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2072/vystaviste-cerna-louka-v-ostrave-praska-ve-s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2026-07-10T14:02:12+02:00</dcterms:created>
  <dcterms:modified xsi:type="dcterms:W3CDTF">2026-07-10T14:02:12+02:00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