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miminka, noví spoluobčánci</w:t>
      </w:r>
    </w:p>
    <w:p>
      <w:pPr/>
      <w:r>
        <w:rPr/>
        <w:t xml:space="preserve">Je jich šest, čtyři kluci a dvě holčičky, které jejich rodiče v doprovodu příbuzných přinesli na obecní úřad, aby tam byla zapsána mezi řádné občany Stonavy a představena veřejnosti.</w:t>
      </w:r>
    </w:p>
    <w:p>
      <w:pPr/>
      <w:r>
        <w:rPr/>
        <w:t xml:space="preserve">Některá miminka byla z té slavnostní chvíle nervózní. Jeníček Kožiak si v obecní kolébce moc nehověl, uklidnila ho až lidská náruč a vůbec mu nevadilo, že nebyla mámina. Ale to je v pořádku, Honzík se choval v souladu s numerickými hodnotami svého jména a příjmení. Číslem jeho osobnosti je trojka, což znamená, že je velmi vnímavý k okolnímu dění, ale i tak trochu přelétavý. Osudovým číslem je pětka, která s sebou nese pohyb, aktivitu a flexibilitu.</w:t>
      </w:r>
    </w:p>
    <w:p>
      <w:pPr/>
      <w:r>
        <w:rPr/>
        <w:t xml:space="preserve">Vojtíšek Kubiena v kolébce kulil oči a kdyby promluvil, určitě by to nebylo nic nepříjemného. Číslem Vojtovy osobnosti je totiž šestka, která je číslem andělským, představuje klid, lásku a harmonii. Jeho osudovým číslem je sedmička, představuje touhu po nepoznaném a nabádá výzkumníka, aby se přitom nenechal rozptylovat honbou za majetkem, ale naslouchal svému vnitřnímu volání. Pak z něj může být například světově proslulý spisovatel.   Adámek Mrajca, celý v bílém, působil jako andílek, který si sní svůj nebeský sen. A snít bude i v dospělosti. Jeho číslem osobnosti je pětka, díky které bude pořád plný nových myšlenek s obrovským rozsahem. Adámkovým osudovým číslem je pak trojka, která označuje uměleckého ducha. To znamená, že Adam se bude muset naučit, ostatně jako každý bohém, pracovat se svými emocemi. Zatím to zvládá na jedničku a pokud bude i vytrvalý, dosáhne s podporou Slunce všeho, co bude chtít.</w:t>
      </w:r>
    </w:p>
    <w:p>
      <w:pPr/>
      <w:r>
        <w:rPr/>
        <w:t xml:space="preserve">Na Karolínce Pekalové bylo znát že je holčička nejen podle růžového zdobení, ale i podle toho, jak si i z kolébky pořád hlídala, aby se jí rodiče někam neztratili. Je to prostě spolehlivý rodinný typ. Předurčuje ji k tomu číslo její osobnosti, osmička. To znamená, že holčička bude ctít osvědčené tradice a střežit pohodu domova. Osudovým číslem je silná jedenáctka, o kterou se Karolínka může kdykoliv opřít, a v problematických situacích jí navíc budou pomáhat Měsíc, Venuše, Mars a Neptun.</w:t>
      </w:r>
    </w:p>
    <w:p>
      <w:pPr/>
      <w:r>
        <w:rPr/>
        <w:t xml:space="preserve">Eva Belina Šlachtová o sobě dávala hlasitě vědět po celou dobu. Možná jí rostly zoubky, dá se to ale vysvětlit také vlivem jejího čísla osudu. Je jím jednička, která charakterizuje nepřehlédnutelnou vůdčí osobnost. A ta bývá většinou neklidná, protože touží najednou jak po vzruchu, tak po harmonii a dostat obojí najednou je těžké. Ale protože osobnosti holčičky vládne šestka, časem bude usilovat hlavně o pohodu, i když se jí to navenek nebude chtít přiznat.</w:t>
      </w:r>
    </w:p>
    <w:p>
      <w:pPr/>
      <w:r>
        <w:rPr/>
        <w:t xml:space="preserve">Adámek Jelen jako vyrovnané a vnímavé dítě nejen vypadá, ale také jím je. Potvrzují to i numerické hodnoty jeho jména a příjmení. Číslem osobnosti je dvojka, která předznamenává schopnost diplomaticky si pěstovat dobré vztahy a úspěšně navazovat nové kontakty. Spolu s osudovou andělskou šestkou by měl být život tohoto chlapečka klidný, plný lásky a harmonie. Přitom nebude žádná bačkora, na východní i západní straně numerické mřížky má vůdčí jedničky. V kolébce se toho Adam jakoby mírně vylekal, ale neměl důvod. Ve spojení s předchozí dvojkou a šestkou si autoritu nebude muset vynucovat, protože bude přirozená.</w:t>
      </w:r>
    </w:p>
    <w:p>
      <w:pPr/>
      <w:r>
        <w:rPr/>
        <w:t xml:space="preserve">Aby miminka žila krásný život, nepoznamenaný žádnými stíny, to jim přejeme i my. Tak, hodně zdraví, lásky, pohody a ať dělají radost nejen svým rodičům, ale vám všem.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222/stonavska-miminka-novi-spoluobca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2026-05-11T18:45:36+02:00</dcterms:created>
  <dcterms:modified xsi:type="dcterms:W3CDTF">2026-05-11T18:45:36+02:00</dcterms:modified>
</cp:coreProperties>
</file>

<file path=docProps/custom.xml><?xml version="1.0" encoding="utf-8"?>
<Properties xmlns="http://schemas.openxmlformats.org/officeDocument/2006/custom-properties" xmlns:vt="http://schemas.openxmlformats.org/officeDocument/2006/docPropsVTypes"/>
</file>