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05:29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navštívil starosta z italské Novellary</w:t>
      </w:r>
    </w:p>
    <w:p>
      <w:pPr/>
      <w:r>
        <w:rPr/>
        <w:t xml:space="preserve">Čtyři zástupci novellarské radnice dorazili do města v sobotu. Během tří dní byly v plánu prohlídky historického centra, radnice či rodného domu Johanna Gregora Mendela v Hynčicích, basketbalové utkání nebo účast na otevření cyklostezky do Loučky.</w:t>
      </w:r>
    </w:p>
    <w:p>
      <w:pPr/>
      <w:r>
        <w:rPr/>
        <w:t xml:space="preserve">Ivan Týle (ODS), starosta města:</w:t>
      </w:r>
      <w:r>
        <w:rPr>
          <w:i w:val="1"/>
          <w:iCs w:val="1"/>
        </w:rPr>
        <w:t xml:space="preserve"> "V letošním roce proběhly v Novellaře komunální volby, které potvrdily funkčnost a legitimitu minulého vedení, takže je na co navazovat. Chtěli jsme se opět sejít, abychom si potvrdili zájem na té spolupráci, která trvá více jak 40 let a abychom si řekli, zda je možné spolupracovat na dalších projektech, které jsme již některé spolu zrealizovali. Zejména v sociální oblasti bychom chtěli přistoupit na návrh jejich projektu, kterým chtějí spolupracovat spolu se švédským partnerských městem a Novým Jičínem a hledají ještě dalšího vhodného partnera. Projekt by se týkal dobrovolnické služby v oblasti pečovatelské služby."</w:t>
      </w:r>
    </w:p>
    <w:p>
      <w:pPr/>
      <w:r>
        <w:rPr/>
        <w:t xml:space="preserve">Italští hosté také zhlédli film o městské slavnosti či o rekonstrukci náměstí. Právě tento projekt novojičínská radnice s italskými partnery konzultovala.</w:t>
      </w:r>
    </w:p>
    <w:p>
      <w:pPr/>
      <w:r>
        <w:rPr/>
        <w:t xml:space="preserve">Raul Daoli, starosta Novellary: </w:t>
      </w:r>
      <w:r>
        <w:rPr>
          <w:i w:val="1"/>
          <w:iCs w:val="1"/>
        </w:rPr>
        <w:t xml:space="preserve">"Novojičínské náměstí se mi velmi líbí, je krásné, historické a pěkně renovované. Shledávám i souvislost mezi zdejším a našim náměstím, protože i my tam máme mnoho podloubí. Přijíždím sem vždycky rád, protože to naše přátelství je vždycky živé."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"Zároveň jsme se jim chtěli pochlubit i s novou tržnicí, která je jakýmsi avantgardním vstupem do té staré zástavby. A určitě byli překvapeni, že pro vlastní dar města Novellary a sochaře Pavesiho, toho kontroverzního koně, se kterým se mnozí občané Nového Jičína ještě úplně nesžili, jsme vytvořili nový důstojný prostor." </w:t>
      </w:r>
    </w:p>
    <w:p>
      <w:pPr/>
      <w:r>
        <w:rPr/>
        <w:t xml:space="preserve">Italské partnerské město Novellara má asi 13 tisíc obyvatel. V září jej navštívili členové a příznivci Klubu rodáků a přátel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5/mesto-navstivil-starosta-z-italske-novell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2026-07-04T02:04:58+02:00</dcterms:created>
  <dcterms:modified xsi:type="dcterms:W3CDTF">2026-07-04T02:04:58+02:00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