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Zahrádkářský zákon</w:t>
      </w:r>
    </w:p>
    <w:p>
      <w:pPr/>
      <w:r>
        <w:rPr/>
        <w:t xml:space="preserve">Zahrádkářská osada Družba na okraji Ostravy existuje už 34 let. Jedním z posledních zahrádkářů, který zde prožil všechny tyto roky je pan Antonín Hampl. Dnes už má 76 let a o zahrádku se stále vzorně stará.</w:t>
      </w:r>
    </w:p>
    <w:p>
      <w:pPr/>
      <w:r>
        <w:rPr/>
        <w:t xml:space="preserve">Antonín Hampl, zahrádkář: </w:t>
      </w:r>
      <w:r>
        <w:rPr>
          <w:i w:val="1"/>
          <w:iCs w:val="1"/>
        </w:rPr>
        <w:t xml:space="preserve">"Zahrádkářská činnost byla vždy doménou naší země a bylo hodně zahrádkářů, kteří tomu věnovali všechen volný čas."</w:t>
      </w:r>
    </w:p>
    <w:p>
      <w:pPr/>
      <w:r>
        <w:rPr/>
        <w:t xml:space="preserve">Bohužel nikdy neexistoval zákon, který by zahrádkaření usměrnil. Proto se poslanci inspirovali v Německu a vypadá to, že nový zákon by konečně mohl být schválen.</w:t>
      </w:r>
    </w:p>
    <w:p>
      <w:pPr/>
      <w:r>
        <w:rPr/>
        <w:t xml:space="preserve">Josef Kříž, předseda Českého svazu zahrádkářů: </w:t>
      </w:r>
      <w:r>
        <w:rPr>
          <w:i w:val="1"/>
          <w:iCs w:val="1"/>
        </w:rPr>
        <w:t xml:space="preserve">"Hlavní důvod je, aby byla zahrádkářská činnost vzata v povědomí, že je prospěšná pro stát, pro tvorbu životního prostředí, pro ekologii. Dále by tam měla být určitá pravidla, která zahrádkaření upravují."</w:t>
      </w:r>
    </w:p>
    <w:p>
      <w:pPr/>
      <w:r>
        <w:rPr/>
        <w:t xml:space="preserve">Zákon například vymezuje jak velký může být pozemek pro zahrádku v kolonii, co je vlastně kolonie, jak velké objekty na ní mohou stát nebo podrobnosti o nájmu zahrádky či výpovědní lhůtě. Důležité je také přednostní právo členů rodiny na zahrádku v případě úmrtí majitele.</w:t>
      </w:r>
    </w:p>
    <w:p>
      <w:pPr/>
      <w:r>
        <w:rPr/>
        <w:t xml:space="preserve">Anketa, zahrádkáři: </w:t>
      </w:r>
      <w:r>
        <w:rPr>
          <w:i w:val="1"/>
          <w:iCs w:val="1"/>
        </w:rPr>
        <w:t xml:space="preserve">1. "Je to špatně, já si myslím, že by to mělo být dědictví už z toho důvodu, že tady vložíme jak peníze tak práci." 2. "Člověk neví, kde co má, dneska je tady, zítra může být někde jinde." 3. "Nikdo neví co bude zítra." </w:t>
      </w:r>
    </w:p>
    <w:p>
      <w:pPr/>
      <w:r>
        <w:rPr/>
        <w:t xml:space="preserve">Zahrádkářský zákon prošel v poslanecké sněmovně prvním čtením a vše nasvědčuje tomu, že by mohl být do jara schválen.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71/zahradkarsk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2026-05-02T04:00:43+02:00</dcterms:created>
  <dcterms:modified xsi:type="dcterms:W3CDTF">2026-05-02T04:00:43+02:00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