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informační centrum v Karviné je zrekonstruováno</w:t>
      </w:r>
    </w:p>
    <w:p>
      <w:pPr/>
      <w:r>
        <w:rPr/>
        <w:t xml:space="preserve">Anketa návštěvník MICu: </w:t>
      </w:r>
      <w:r>
        <w:rPr>
          <w:i w:val="1"/>
          <w:iCs w:val="1"/>
        </w:rPr>
        <w:t xml:space="preserve">"Byli tady vstřícní, vysvětlili mi, podrobně, kde Obchodní akademii najdu a dostala jsem tomu i mapu."</w:t>
      </w:r>
    </w:p>
    <w:p>
      <w:pPr/>
      <w:r>
        <w:rPr/>
        <w:t xml:space="preserve">Nová, modernější podoba městského informačního centra příjemně překvapila místní obyvatele, kteří si informační centrum pamatují jako malé a nevýrazné místo.</w:t>
      </w:r>
    </w:p>
    <w:p>
      <w:pPr/>
      <w:r>
        <w:rPr/>
        <w:t xml:space="preserve">Anketa, obyvatelé Karviné: </w:t>
      </w:r>
      <w:r>
        <w:rPr>
          <w:i w:val="1"/>
          <w:iCs w:val="1"/>
        </w:rPr>
        <w:t xml:space="preserve">1. "Maximálně velký rozdíl, je to tu výrazné, krásné, pro mě trochu šok." 2. "Jsem se díval, vypadá to krásně, protože to bylo jinou formou dělané, vypadá to pěkně."</w:t>
      </w:r>
    </w:p>
    <w:p>
      <w:pPr/>
      <w:r>
        <w:rPr/>
        <w:t xml:space="preserve">Dalibor Závacký, náměstek primátora:</w:t>
      </w:r>
      <w:r>
        <w:rPr>
          <w:i w:val="1"/>
          <w:iCs w:val="1"/>
        </w:rPr>
        <w:t xml:space="preserve"> "Změna je opravdu velmi dobrá, protože tyto prostory se zvětšily, jsou velmi příjemné a velmi příjemné budou i pro ty naše zaměstnance."</w:t>
      </w:r>
    </w:p>
    <w:p>
      <w:pPr/>
      <w:r>
        <w:rPr/>
        <w:t xml:space="preserve">Rekonstrukce stála karvinskou radnici jeden a půl milionu korun včetně stavebních a vybavovacích prací. Celá přestavba trvala velmi krátce, necelé dva měsíce.</w:t>
      </w:r>
    </w:p>
    <w:p>
      <w:pPr/>
      <w:r>
        <w:rPr/>
        <w:t xml:space="preserve">Halina Molinová, ředitelka Regionální knihovny Karviná: </w:t>
      </w:r>
      <w:r>
        <w:rPr>
          <w:i w:val="1"/>
          <w:iCs w:val="1"/>
        </w:rPr>
        <w:t xml:space="preserve">"My tady nejvíce poskytuje informace všedního dne, že se lidé přijdou zeptat na služby, na katalog podnikatelů služeb, na opravy, na vše, co potřebují k běžnému životu a poskytujeme spoustu informací ohledně pamětihodností, zejména na zámek Fryštát se ptají i ze zahraničí, na park, na ubytování, lázně."</w:t>
      </w:r>
    </w:p>
    <w:p>
      <w:pPr/>
      <w:r>
        <w:rPr/>
        <w:t xml:space="preserve">Dalibor Závacký, náměstek primátora: </w:t>
      </w:r>
      <w:r>
        <w:rPr>
          <w:i w:val="1"/>
          <w:iCs w:val="1"/>
        </w:rPr>
        <w:t xml:space="preserve">"Občané, kteří přijdou, si můžou postupně vybírat co potřebují, protože to nebylo dříve tak úplně možné."</w:t>
      </w:r>
    </w:p>
    <w:p>
      <w:pPr/>
      <w:r>
        <w:rPr/>
        <w:t xml:space="preserve">Nově také plní intonační centrum trojí funkci. Halina Molinová, ředitelka Regionální knihovny Karviná: </w:t>
      </w:r>
      <w:r>
        <w:rPr>
          <w:i w:val="1"/>
          <w:iCs w:val="1"/>
        </w:rPr>
        <w:t xml:space="preserve">"Spojili jsme informace na základě našich velkých databází, spojili jsme literaturu formou antikvariátu a rozšířili prostor pro galerii."</w:t>
      </w:r>
    </w:p>
    <w:p>
      <w:pPr/>
      <w:r>
        <w:rPr/>
        <w:t xml:space="preserve">Ročně městské informační centrum v Karviné navštíví přes třicet tisíc klientů a pracovnice zde zodpoví až patnáct tisíc různých dotazů.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309/mestske-informacni-centrum-v-karvine-je-zrekonstruov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2026-06-19T10:39:36+02:00</dcterms:created>
  <dcterms:modified xsi:type="dcterms:W3CDTF">2026-06-19T10:39:36+02:00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