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naplánoval na příští měsíce interní au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5/mestsky-urad-naplanoval-na-pristi-mesice-interni-a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