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4.12.2009,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Bedřicha Smetany slavila 85. narozeniny</w:t>
      </w:r>
    </w:p>
    <w:p>
      <w:pPr/>
      <w:r>
        <w:rPr/>
        <w:t xml:space="preserve">Každé významné výročí a jubileum se patří náležitě oslavit a když se jedná o 85. narozeniny, pak zvlášť. Ať už jde o život jedince nebo celé školy. A právě takové jubileum oslavila koncertem ZUŠ Bedřicha Smetany. Konal se v městském domě kultury ve velkém a vyprodaném sále.</w:t>
      </w:r>
    </w:p>
    <w:p>
      <w:pPr/>
      <w:r>
        <w:rPr/>
        <w:t xml:space="preserve">Anna Schwarzová, ředitelka ZUŠ: </w:t>
      </w:r>
      <w:r>
        <w:rPr>
          <w:i w:val="1"/>
          <w:iCs w:val="1"/>
        </w:rPr>
        <w:t xml:space="preserve">"Vystoupilo přes 200 účinkujících, představili se nejlepší žáci naší školy, soubory, vystoupil na něm velký dechový orchestr Májovák, se kterým naše škola dlouho spolupracuje, vystoupil na něm i náš absolvent, nyní pedagog Fakulty umění Ostravské univerzity pan Lukáš Michel."</w:t>
      </w:r>
    </w:p>
    <w:p>
      <w:pPr/>
      <w:r>
        <w:rPr/>
        <w:t xml:space="preserve">Po koncertě nechybělo ani slavnostní setkání a křest dvou CD nosiče.</w:t>
      </w:r>
    </w:p>
    <w:p>
      <w:pPr/>
      <w:r>
        <w:rPr/>
        <w:t xml:space="preserve">Anna Schwarzová, ředitelka ZUŠ: </w:t>
      </w:r>
      <w:r>
        <w:rPr>
          <w:i w:val="1"/>
          <w:iCs w:val="1"/>
        </w:rPr>
        <w:t xml:space="preserve">"Škole bych popřála hodně nadaných žáků, kvalitních a laskavých učitelů a aby ji obklopovalo společenství lidí, kteří přesvědčí ostatní o nutnosti rozvíjet to nejcennější, co v nich je, a to je talent."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375/zus-bedricha-smetany-slavila-85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2026-06-28T05:48:27+02:00</dcterms:created>
  <dcterms:modified xsi:type="dcterms:W3CDTF">2026-06-28T05:48:27+02:00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