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jarmark a něco navíc</w:t>
      </w:r>
    </w:p>
    <w:p>
      <w:pPr/>
      <w:r>
        <w:rPr/>
        <w:t xml:space="preserve">Nebude na něm chybět ukázka lidový řemesel a každé odpoledne bude pro karvinské děti připraven program včetně novinky - připraveného venkovního kluziště přímo na náměstí, na kterém si děti budou moci zabruslit.</w:t>
      </w:r>
    </w:p>
    <w:p>
      <w:pPr/>
      <w:r>
        <w:rPr/>
        <w:t xml:space="preserve">A ještě jeden krásný předvánoční dárek připravila karvinská radnice pro všechny děti do 15 let. V době od 23. prosince do 3. Ledna, nebudou muset děti platit vstupné na karvinský městský bazén a od 25. prosince do konce roku budou mít padesáti procentní slevu na tenisové, squashové a badmintonové kurty na zimním stadionu. Jedinou podmínkou je ale dospělý doprovod.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93/pozvanka-na-jarmark-a-neco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