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diskutovalo o dějinách města, zaznamenaných v knize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2/v-novem-jicine-se-diskutovalo-o-dejinach-mesta-zaznamenanych-v-k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