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Povinnosti novojičínských pořadatelů školí a kontrolují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8/povinnosti-novojicinskych-poradatelu-skoli-a-kontrolu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