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p>
      <w:pPr/>
      <w:r>
        <w:rPr/>
        <w:t xml:space="preserve">Cenu v kategorii živnostník si odnesl majitel detektivní agentury Proxy Lubomír Laban, oceněna byla i karvinská Hornická nemocnice nebo místní stabilní zaměstnavatelé z průmyslové zóny Nové Pole.</w:t>
      </w:r>
    </w:p>
    <w:p>
      <w:pPr/>
      <w:r>
        <w:rPr/>
        <w:t xml:space="preserve">Nejlepší vyzdobený obchod byl letos butik Pretty women, restaurace Ovečka a provozovna s mobilními telefony Mobil Plus.</w:t>
      </w:r>
    </w:p>
    <w:p>
      <w:pPr/>
      <w:r>
        <w:rPr/>
        <w:t xml:space="preserve">Nejlepší web měly letos Technické služby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3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