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hostil na domácím hřišti Brumov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4/fk-novy-jicin-hostil-na-domacim-hristi-bru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