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19.12.2009,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Bruntálský betlém se stále rozrůstá</w:t>
      </w:r>
    </w:p>
    <w:p>
      <w:pPr/>
      <w:r>
        <w:rPr/>
        <w:t xml:space="preserve">Betlém mohou lidé obdivovat v děkanském kostele Nanebevzetí P. Marie už pomalu šedesát let. Každý rok je o něco bohatší.</w:t>
      </w:r>
    </w:p>
    <w:p>
      <w:pPr/>
      <w:r>
        <w:rPr/>
        <w:t xml:space="preserve">Karel Peschke, pastorační asistent: </w:t>
      </w:r>
      <w:r>
        <w:rPr>
          <w:i w:val="1"/>
          <w:iCs w:val="1"/>
        </w:rPr>
        <w:t xml:space="preserve">"František Nedomlel vytvořil pro bruntálský betlém nový objekt, a to kolářství s figurkami a nový betlém opět s figurkami oveček a dalších zvířátek."</w:t>
      </w:r>
    </w:p>
    <w:p>
      <w:pPr/>
      <w:r>
        <w:rPr/>
        <w:t xml:space="preserve">František Nedomlel, řezbář: </w:t>
      </w:r>
      <w:r>
        <w:rPr>
          <w:i w:val="1"/>
          <w:iCs w:val="1"/>
        </w:rPr>
        <w:t xml:space="preserve">"Autorem počátků je můj tatínek, který s tím začal někdy v roce 52, a já jsem na to navázal někdy před 4 nebo 5 lety. Každým rokem přidělám nějakou tu pohyblivou záležitost."</w:t>
      </w:r>
    </w:p>
    <w:p>
      <w:pPr/>
      <w:r>
        <w:rPr/>
        <w:t xml:space="preserve">Betlém je trochu jako živý organismus, uzavřený svět, který se stále rozrůstá.</w:t>
      </w:r>
    </w:p>
    <w:p>
      <w:pPr/>
      <w:r>
        <w:rPr/>
        <w:t xml:space="preserve">František Nedomlel, řezbář: </w:t>
      </w:r>
      <w:r>
        <w:rPr>
          <w:i w:val="1"/>
          <w:iCs w:val="1"/>
        </w:rPr>
        <w:t xml:space="preserve">"Na příští rok chystám novou zajímavou věc, která by měla být opět překvapením."</w:t>
      </w:r>
    </w:p>
    <w:p>
      <w:pPr/>
      <w:r>
        <w:rPr/>
        <w:t xml:space="preserve">Oživit betlém, to není jenom tak. Chce to trpělivost a pořádnou dávku šikovnosti.</w:t>
      </w:r>
    </w:p>
    <w:p>
      <w:pPr/>
      <w:r>
        <w:rPr/>
        <w:t xml:space="preserve">Karel Peschke, pastorační asistent: </w:t>
      </w:r>
      <w:r>
        <w:rPr>
          <w:i w:val="1"/>
          <w:iCs w:val="1"/>
        </w:rPr>
        <w:t xml:space="preserve">"Postavení betléma trvá asi 14 dní. Nejtěžší je asi postavit základ a tvorba krajiny. Betlém má totiž 13 objektů, 64 figur a než se všechny tyto objekty postaví a figurky zakomponují do krajiny, kterou musím vytvořit, která je pokaždé trochu jiná, tak to přece jenom chvilku trvá."</w:t>
      </w:r>
    </w:p>
    <w:p>
      <w:pPr/>
      <w:r>
        <w:rPr/>
        <w:t xml:space="preserve">Bruntálský betlém si nenechávají ujít děti ani dospělí. Letos se na něj mohou přijít podívat do kostela Nanebevzetí P. Marie od 25. do 31. prosince vždy od 2. do 5. hodin odpoledne.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2508/bruntalsky-betlem-se-stale-rozru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2026-07-08T00:58:05+02:00</dcterms:created>
  <dcterms:modified xsi:type="dcterms:W3CDTF">2026-07-08T00:58:05+02:00</dcterms:modified>
</cp:coreProperties>
</file>

<file path=docProps/custom.xml><?xml version="1.0" encoding="utf-8"?>
<Properties xmlns="http://schemas.openxmlformats.org/officeDocument/2006/custom-properties" xmlns:vt="http://schemas.openxmlformats.org/officeDocument/2006/docPropsVTypes"/>
</file>