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22.12.2009, 02:45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festival Souznění přijel i ruský soubor</w:t>
      </w:r>
    </w:p>
    <w:p>
      <w:pPr/>
      <w:r>
        <w:rPr/>
        <w:t xml:space="preserve">O své tradice a radosti se přijel na letošní 11. ročník festivalu Souznění podělit i soubor z Ruska. Šestičlenná skupina si říká Rodinná tradice.</w:t>
      </w:r>
    </w:p>
    <w:p>
      <w:pPr/>
      <w:r>
        <w:rPr/>
        <w:t xml:space="preserve">Nikolaj Serov, člen ruského souboru Rodinná tradice:</w:t>
      </w:r>
      <w:r>
        <w:rPr>
          <w:i w:val="1"/>
          <w:iCs w:val="1"/>
        </w:rPr>
        <w:t xml:space="preserve"> "Ukázali jsme jen špičku ledovce z našeho repertoáru, protože tanec a píseň jsou vyjádřením duše a ta je obrovská."</w:t>
      </w:r>
    </w:p>
    <w:p>
      <w:pPr/>
      <w:r>
        <w:rPr/>
        <w:t xml:space="preserve">Stejně jako Rodinná tradice se předváděly na různých místech v obci i další soubory. Ani letos nechyběl místní Valašský vojvoda.</w:t>
      </w:r>
    </w:p>
    <w:p>
      <w:pPr/>
      <w:r>
        <w:rPr/>
        <w:t xml:space="preserve">Miroslav Tofel (ODS), starosta Kozlovic: </w:t>
      </w:r>
      <w:r>
        <w:rPr>
          <w:i w:val="1"/>
          <w:iCs w:val="1"/>
        </w:rPr>
        <w:t xml:space="preserve">"Už je to obrovská věc. Je tady soubor z Ruska, ale i z Hané, ze Slovenska."</w:t>
      </w:r>
    </w:p>
    <w:p>
      <w:pPr/>
      <w:r>
        <w:rPr/>
        <w:t xml:space="preserve">Kromě folklórních souborů, které vystupovaly před obecním úřadem, ale i v něm, nechyběl tradiční jarmark. Lidé nakupovali, ochutnávali, poslouchali vánoční hudbu, prostě se bavili.</w:t>
      </w:r>
    </w:p>
    <w:p>
      <w:pPr/>
      <w:r>
        <w:rPr/>
        <w:t xml:space="preserve">Anketa:</w:t>
      </w:r>
      <w:r>
        <w:rPr>
          <w:i w:val="1"/>
          <w:iCs w:val="1"/>
        </w:rPr>
        <w:t xml:space="preserve"> 1. "Je to pěkné, tady ta tradice. Je to o té tradici." 2. "Atmosféra je tu super."</w:t>
      </w:r>
    </w:p>
    <w:p>
      <w:pPr/>
      <w:r>
        <w:rPr/>
        <w:t xml:space="preserve">Miroslav Tofel (ODS), starosta Kozlovic: </w:t>
      </w:r>
      <w:r>
        <w:rPr>
          <w:i w:val="1"/>
          <w:iCs w:val="1"/>
        </w:rPr>
        <w:t xml:space="preserve">"Ten festival je jiný hlavně v tom financování. Podařilo se nám získat peníze z evropských fondů. A za to samozřejmě moc děkujeme."</w:t>
      </w:r>
    </w:p>
    <w:p>
      <w:pPr/>
      <w:r>
        <w:rPr/>
        <w:t xml:space="preserve">Žilo to i v kostele nebo před obecnou školou. Tady se přišel podívat i Kašpar, Melichar a Baltazar. Místo do Betléma přinesli zlato, kadidlo a myrhu do kozlovického fojtství.</w:t>
      </w:r>
    </w:p>
    <w:p>
      <w:pPr/>
      <w:r>
        <w:rPr/>
        <w:t xml:space="preserve">Kamil Valenta, Baltazar: </w:t>
      </w:r>
      <w:r>
        <w:rPr>
          <w:i w:val="1"/>
          <w:iCs w:val="1"/>
        </w:rPr>
        <w:t xml:space="preserve">"Jesličkové hry lidem přibližují události o narození Krista a o tom, jak anděl zvěstoval pastýřům, co se v Betlémě událo a poslal je na cestu."</w:t>
      </w:r>
    </w:p>
    <w:p>
      <w:pPr/>
      <w:r>
        <w:rPr/>
        <w:t xml:space="preserve">Dodržování vánočních tradic a spojení lidí, nic z toho na festivalu Souznění nechybí.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2532/na-festival-souzneni-prijel-i-rusky-soub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2026-07-07T19:58:26+02:00</dcterms:created>
  <dcterms:modified xsi:type="dcterms:W3CDTF">2026-07-07T19:58:26+02:00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