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06:56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Varhaník z Čeladné nacvičuje koledy</w:t>
      </w:r>
    </w:p>
    <w:p>
      <w:pPr/>
      <w:r>
        <w:rPr/>
        <w:t xml:space="preserve">Zazpívat koledu z knížky není nic těžkého. Nacvičit ale koledy na vánoční mše, to je zodpovědná práce. Jaroslav Kozel je povoláním číšník. Role varhaníka se ale ujal rád.</w:t>
      </w:r>
    </w:p>
    <w:p>
      <w:pPr/>
      <w:r>
        <w:rPr/>
        <w:t xml:space="preserve">Jaroslav Kozel, varhaník:</w:t>
      </w:r>
      <w:r>
        <w:rPr>
          <w:i w:val="1"/>
          <w:iCs w:val="1"/>
        </w:rPr>
        <w:t xml:space="preserve"> "To je moje taková premiéra, no takže doufejme, že se to povede, že mě potom sbor neupeče někde na rožni."</w:t>
      </w:r>
    </w:p>
    <w:p>
      <w:pPr/>
      <w:r>
        <w:rPr/>
        <w:t xml:space="preserve">Na vánoční koncerty a mše ale nebude pan Jaroslav sám. Jeho učitelkou a parťačkou je zkušená varhanice, paní Jaroslava.</w:t>
      </w:r>
    </w:p>
    <w:p>
      <w:pPr/>
      <w:r>
        <w:rPr/>
        <w:t xml:space="preserve">Jaroslava Hrachová, varhanice: </w:t>
      </w:r>
      <w:r>
        <w:rPr>
          <w:i w:val="1"/>
          <w:iCs w:val="1"/>
        </w:rPr>
        <w:t xml:space="preserve">"Snaží se snaží. Já nemůžu zároveň hrát i dirigovat, proto musí Jaroslav Kozel doprovázet."</w:t>
      </w:r>
    </w:p>
    <w:p>
      <w:pPr/>
      <w:r>
        <w:rPr/>
        <w:t xml:space="preserve">Zpívat budou děti, které pilně trénují. Anketa, děti z Čeladné: 1. "Pan farář ohlásil v kostele, že tady bude schola takže jsme tu pak nějak začli chodit." 2. "Mě to baví nelituju že jsem tady."</w:t>
      </w:r>
    </w:p>
    <w:p>
      <w:pPr/>
      <w:r>
        <w:rPr/>
        <w:t xml:space="preserve">V Čeladné to prostě zpěvákům i varhaníkům ladí. A to je signál, že Vánoce mohou začít.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2533/varhanik-z-celadne-nacvicuje-kole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2026-07-07T04:58:30+02:00</dcterms:created>
  <dcterms:modified xsi:type="dcterms:W3CDTF">2026-07-07T04:58:30+02:00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