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29.12.2009, 02:50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nám věští karty v příštím roce</w:t>
      </w:r>
    </w:p>
    <w:p>
      <w:pPr/>
      <w:r>
        <w:rPr/>
        <w:t xml:space="preserve">TV Polar: S novým rokem se ocitneme na přelomu druhé dekády třetího tisíciletí. Přinese po smršti ekonomické krize, která neblaze poznamenává i osobní životy, obrat k lepšímu?</w:t>
      </w:r>
    </w:p>
    <w:p>
      <w:pPr/>
      <w:r>
        <w:rPr/>
        <w:t xml:space="preserve">David Starzyczny: "Pro ten příští rok je tam obecně karta konflikt. To znamená šarvátky, komplikace. To všechno bude lidi provázet první polovinu příštího roku. Ale je tady moc pěkně nastavena jedna karta, která ukazuje, že člověk má možnost hledat ze všech těch problémů duchovní cestu, trochu se nad to povznést a hledat šanci.</w:t>
      </w:r>
    </w:p>
    <w:p>
      <w:pPr/>
      <w:r>
        <w:rPr/>
        <w:t xml:space="preserve">TV Polar: Šance budeme potřebovat zejména při hledání pracovních příležitostí. Podle ekonomických expertů jich pořád nazbyt nebude. A jak to vidí karty?</w:t>
      </w:r>
    </w:p>
    <w:p>
      <w:pPr/>
      <w:r>
        <w:rPr/>
        <w:t xml:space="preserve">David Starzyczny: "Karta deprese znamená starosti, obtíže, člověk si bude dělat těžkou hlavu, ale zase je to tady spojeno s kartou Ústup a ponoření do klidu, to unamená hledat jistotu v sobě a nebýt jen ponořený do těch starostí. Ochrannou kartou tady je Fortuna, která znamená štěstí a pomoc, která je pro každého připravena, jen je třeba si o ni říct."</w:t>
      </w:r>
    </w:p>
    <w:p>
      <w:pPr/>
      <w:r>
        <w:rPr/>
        <w:t xml:space="preserve">TV Polar: Ještě víc než práce je důležité zdraví. Bez něj se neobejdeme ať už zaměstnaní, nebo nezaměstnaní.</w:t>
      </w:r>
    </w:p>
    <w:p>
      <w:pPr/>
      <w:r>
        <w:rPr/>
        <w:t xml:space="preserve">David Starzyczny: </w:t>
      </w:r>
      <w:r>
        <w:rPr>
          <w:i w:val="1"/>
          <w:iCs w:val="1"/>
        </w:rPr>
        <w:t xml:space="preserve">"Zase je to navázáno na osobní postoj každého člověka, to znamená zaobírat se sebou. Opět je to spojeno s kartou Ústup a aby každý přijal odpovědnost za to svoje zdraví a nežít nezřízeně. Pokud vím, že mi něco škodí, tak není důležité jen vědět, ale taky konat."</w:t>
      </w:r>
    </w:p>
    <w:p>
      <w:pPr/>
      <w:r>
        <w:rPr/>
        <w:t xml:space="preserve">TV Polar: A k tomu často potřebujeme podporu lidí kolem nás. Jak s nimi budeme vycházet ? Najdeme spřízněné duše?</w:t>
      </w:r>
    </w:p>
    <w:p>
      <w:pPr/>
      <w:r>
        <w:rPr/>
        <w:t xml:space="preserve">David Starzyczny: </w:t>
      </w:r>
      <w:r>
        <w:rPr>
          <w:i w:val="1"/>
          <w:iCs w:val="1"/>
        </w:rPr>
        <w:t xml:space="preserve">"Na ty vztahy je tu úžasná karta Eros, to znamená, že lidé mají příležitost navazovat nové kontakty a opět je to spojeno s osobním přístupem. Každý od těch vztahů dostane, co do nich vloží. Tedy pokud chci v partnerství a lásce prožívat něco úžasného, tak záleží, co do toho vložím. Proto nevkládat nenávist a bolesti z minulých partnerství, ale pochopit, že každý člověk má někoho připraveného, kdo na něj čeká a každý má možnost si z té lásky ukrojit."</w:t>
      </w:r>
    </w:p>
    <w:p>
      <w:pPr/>
      <w:r>
        <w:rPr/>
        <w:t xml:space="preserve">Podtrženo sečteno, jaké si to sami uděláte, takové to budete mít.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564/co-nam-vesti-karty-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2026-04-03T08:49:47+02:00</dcterms:created>
  <dcterms:modified xsi:type="dcterms:W3CDTF">2026-04-03T08:49:47+02:00</dcterms:modified>
</cp:coreProperties>
</file>

<file path=docProps/custom.xml><?xml version="1.0" encoding="utf-8"?>
<Properties xmlns="http://schemas.openxmlformats.org/officeDocument/2006/custom-properties" xmlns:vt="http://schemas.openxmlformats.org/officeDocument/2006/docPropsVTypes"/>
</file>