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Galerku v říjnu roztančí Jablkoň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2/galerku-v-rijnu-roztanci-jabl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