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stálá výstava o Karviné</w:t>
      </w:r>
    </w:p>
    <w:p>
      <w:pPr/>
      <w:r>
        <w:rPr/>
        <w:t xml:space="preserve">Stálá expozice, která přibližuje všechny tváře života Karviné, je nově nainstalována ve Výstavní síni muzea Těšínska. Návštěvník prochází jednotlivými tematickými celky přibližujícími středověký Fryštát, církevní vývoj a zaniklé i současné objekty na území města.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"Máme tady úžasné kolekce archeologických nálezů z doby středověku i ranného novověku. Ten záběr je opravdu široký, seznamujeme se tady i s rodem Larisch-Mönnichů, který je spjat se všemi důležitými událostmi našeho města i okolí, seznamujeme se i s lázeňstvím. Každé ty celky jsou opravdu doloženy tím nejvzácnějším, co v našich  sbírkových fondech je a co mnohdy vůbec poprvé tady představujeme."</w:t>
      </w:r>
    </w:p>
    <w:p>
      <w:pPr/>
      <w:r>
        <w:rPr/>
        <w:t xml:space="preserve">K vidění jsou vzácné kousky z dávné minulosti, například torzo lžičky, kožených bot, či kolekce liturgických předmětů zaniklých kostelů, například kostela svatého Jindřicha.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"Velkou vzácností je i velká městská fryštátská truhla z roku 1660, která je vzácná tím, že na jejím víku je vyobrazeno nejstarší barevné vyobrazení městského znaku města Fryštátu. A z této podoby se v průběhu dalších desetiletí a staletí vyvíjela ta podoba až do toho současného stavu. Představujeme i ukázku mobiliářů ze zámku, které již v současné době neexistují. Jsou tady mobiliáře ze zámku Solca a Ráj. Určitou raritou je i pískovcový erb hrabat Larisch-Mönnichů, který byl původně umístěn na hrobce v zámeckém komplexu v Solci."</w:t>
      </w:r>
    </w:p>
    <w:p>
      <w:pPr/>
      <w:r>
        <w:rPr/>
        <w:t xml:space="preserve">Také není například známo, že Fryštát měl ve středověku vyšší soudní moc a na jeho půdě mohly být prováděny popravy a tresty.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"Takže i tady tu temnou stránku života máme doloženu a představenou řadou mučících nástrojů z poloviny 18. století."</w:t>
      </w:r>
    </w:p>
    <w:p>
      <w:pPr/>
      <w:r>
        <w:rPr/>
        <w:t xml:space="preserve">Zaujal nás i funkční orchestrion z roku 1905.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"Který můžeme považovat za takový „jukebox" minulého století s osmi písničkami. Tento „jukebox" byl tehdy ozdobou každého salonu nebo restauračního zařízení."</w:t>
      </w:r>
    </w:p>
    <w:p>
      <w:pPr/>
      <w:r>
        <w:rPr/>
        <w:t xml:space="preserve">K vidění je i mimořádně vzácný hornický oltář z 2. poloviny 19. století, který pochází z  dolu Gabriela. Informací z minulosti můžete na výstavě čerpat opravdu hodně. Součástí výstavy je  i interaktivní prezentace, která nabízí návštěvníkům i obrazové materiály a vzpomínku na uplynulá léta formou zachovaného dokumentárního filmu 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10/nova-stala-vystava-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2026-07-04T08:36:44+02:00</dcterms:created>
  <dcterms:modified xsi:type="dcterms:W3CDTF">2026-07-04T08:36:44+02:00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