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Dělají společnost seniorům</w:t>
      </w:r>
    </w:p>
    <w:p>
      <w:pPr/>
      <w:r>
        <w:rPr/>
        <w:t xml:space="preserve">Co asi chybí nejvíce osamělým seniorům? Kontakt, zájem a jen tak si popovídat či zavzpomínat. Tato přání se třinácti z nich splnila v Domově Helios, jelikož mají nové přátelé, kterými jsou dobrovolníci z řad občanského sdružení Adra.</w:t>
      </w:r>
    </w:p>
    <w:p>
      <w:pPr/>
      <w:r>
        <w:rPr/>
        <w:t xml:space="preserve">Gabriela Kunčická, vedoucí sociálního útvaru Domova Helios: </w:t>
      </w:r>
      <w:r>
        <w:rPr>
          <w:i w:val="1"/>
          <w:iCs w:val="1"/>
        </w:rPr>
        <w:t xml:space="preserve">„Zájem je prozatím dostatečný, jeden dobrovolník, jeden klient. Naši klienti čekají společnost."</w:t>
      </w:r>
    </w:p>
    <w:p>
      <w:pPr/>
      <w:r>
        <w:rPr/>
        <w:t xml:space="preserve">Dobrovolnickou službu nabídli i dvě studentky střední školy v Prostřední Suché.</w:t>
      </w:r>
    </w:p>
    <w:p>
      <w:pPr/>
      <w:r>
        <w:rPr/>
        <w:t xml:space="preserve">Klára Koňaříková, dobrovolník: </w:t>
      </w:r>
      <w:r>
        <w:rPr>
          <w:i w:val="1"/>
          <w:iCs w:val="1"/>
        </w:rPr>
        <w:t xml:space="preserve">„Navštěvuji pedagogické liceum, rozhodla jsem se pomáhat starým lidem proto, že je to přínosné pro ně. Mě to obohacuje a určitě to udělá radost všem."</w:t>
      </w:r>
    </w:p>
    <w:p>
      <w:pPr/>
      <w:r>
        <w:rPr/>
        <w:t xml:space="preserve">Nikola Sládková, dobrovolník: </w:t>
      </w:r>
      <w:r>
        <w:rPr>
          <w:i w:val="1"/>
          <w:iCs w:val="1"/>
        </w:rPr>
        <w:t xml:space="preserve">„Jelikož jsme nedávno začali, tak se spíše seznamujeme. Mluvíme o rodině, nových zážitcích, popisujeme nové vymoženosti."</w:t>
      </w:r>
    </w:p>
    <w:p>
      <w:pPr/>
      <w:r>
        <w:rPr/>
        <w:t xml:space="preserve">Dobrovolníci však nejsou jen z řad studentů. Pan Karel už je sám v důchodě a je rád, když může pomáhat druhým.</w:t>
      </w:r>
    </w:p>
    <w:p>
      <w:pPr/>
      <w:r>
        <w:rPr/>
        <w:t xml:space="preserve">Karel Folwarczny, dobrovolník: </w:t>
      </w:r>
      <w:r>
        <w:rPr>
          <w:i w:val="1"/>
          <w:iCs w:val="1"/>
        </w:rPr>
        <w:t xml:space="preserve">„Když to tak pozoruji, jak to funguje, tak jsem sám velice povzbuzen a samozřejmě, že nejenom ti naši klienti, ale my sami rosteme, protože jsme k něčemu, jsme užiteční."</w:t>
      </w:r>
    </w:p>
    <w:p>
      <w:pPr/>
      <w:r>
        <w:rPr/>
        <w:t xml:space="preserve">Pro některé seniory se jejich dobrovolník stal takovým přítelem, že už si bez něj nedokážou představit život.</w:t>
      </w:r>
    </w:p>
    <w:p>
      <w:pPr/>
      <w:r>
        <w:rPr/>
        <w:t xml:space="preserve">Josefa Hnilová, důchodkyně: </w:t>
      </w:r>
      <w:r>
        <w:rPr>
          <w:i w:val="1"/>
          <w:iCs w:val="1"/>
        </w:rPr>
        <w:t xml:space="preserve">„Ta paní co za mnou chodí, paní Radková, je moc šikovná, hodná. Abych vám řekla pravdu. Kdyby jste mi ji vzali, je to můj hrob."</w:t>
      </w:r>
    </w:p>
    <w:p>
      <w:pPr/>
      <w:r>
        <w:rPr/>
        <w:t xml:space="preserve">Eliška Hlisnikovská, důchodkyně: </w:t>
      </w:r>
      <w:r>
        <w:rPr>
          <w:i w:val="1"/>
          <w:iCs w:val="1"/>
        </w:rPr>
        <w:t xml:space="preserve">„Povídáme si s nimi o všem."</w:t>
      </w:r>
    </w:p>
    <w:p>
      <w:pPr/>
      <w:r>
        <w:rPr/>
        <w:t xml:space="preserve">Dobrovolnická činnost je založena na vnitřním přesvědčení „Chci pomáhat."</w:t>
      </w:r>
    </w:p>
    <w:p>
      <w:pPr/>
      <w:r>
        <w:rPr/>
        <w:t xml:space="preserve">Marcela Holková, koordinátorka projektu: </w:t>
      </w:r>
      <w:r>
        <w:rPr>
          <w:i w:val="1"/>
          <w:iCs w:val="1"/>
        </w:rPr>
        <w:t xml:space="preserve">„Náplní té práce je vyplnit čas a tužby klienta. To znamená, některý chce hrát hry, některý si chce číst, chodit na procházky. Každý člověk je jiný. Takže se vyhoví potřebám daného klienta."</w:t>
      </w:r>
    </w:p>
    <w:p>
      <w:pPr/>
      <w:r>
        <w:rPr/>
        <w:t xml:space="preserve">Pokud cítíte, že byste chtěli pomáhat, kontaktujte Adru, a to na emailové adrese </w:t>
      </w:r>
      <w:hyperlink r:id="rId9" w:history="1">
        <w:r>
          <w:rPr/>
          <w:t xml:space="preserve">dchavirov@adra.cz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611/delaji-spolecnost-seniorum" TargetMode="External"/><Relationship Id="rId9" Type="http://schemas.openxmlformats.org/officeDocument/2006/relationships/hyperlink" Target="mailto:dchavirov@ad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2026-05-17T22:14:08+02:00</dcterms:created>
  <dcterms:modified xsi:type="dcterms:W3CDTF">2026-05-17T22:14:08+02:00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