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vyšší bezpečnosti budou v MHD Ostrava kamery</w:t>
      </w:r>
    </w:p>
    <w:p>
      <w:pPr/>
      <w:r>
        <w:rPr/>
        <w:t xml:space="preserve">Ve středu jsme vás informovali o surovém útoku v ostravské tramvaji, kde tři mladíci zmlátili dva cestující i řidičku jen proto, že se dívka zastala jejich psa, když do něj kopali. Podobné incidenty nejsou výjimečné a protože vedení města chce, aby lidé cestovali MHD co nejvíce, chystá dopravní podnik řadu opatření.</w:t>
      </w:r>
    </w:p>
    <w:p>
      <w:pPr/>
      <w:r>
        <w:rPr/>
        <w:t xml:space="preserve">Lukáš Semerák (Ostravak), člen rady města Ostravy: “MHD není atraktivní, lidé se místy dokonce bojí a jsme v situaci, kdy budeme muset najít sílu a peníze si vynutit pořádek.”</w:t>
      </w:r>
    </w:p>
    <w:p>
      <w:pPr/>
      <w:r>
        <w:rPr/>
        <w:t xml:space="preserve">Roman Kadlučka, ředitel Dopravního podniku Ostrava: “V rámci posílení byl dán příslib spolupráce s MP, ale i se státní policií v rámci zvýšení dohledu a uvažuje se i implementaci jakýchsi asistentů v prostředcích MHD.”</w:t>
      </w:r>
    </w:p>
    <w:p>
      <w:pPr/>
      <w:r>
        <w:rPr/>
        <w:t xml:space="preserve">Velmi se například osvědčily kamery v tramvajích, které jsou zatím v šesti soupravách. Brzy by ale měly být v dalších sedmdesáti. Jezdit budou hlavně na páteřních trasách Poruba-centrum a Jih-centrum.</w:t>
      </w:r>
    </w:p>
    <w:p>
      <w:pPr/>
      <w:r>
        <w:rPr/>
        <w:t xml:space="preserve">Roman Kadlučka, ředitel Dopravního podniku Ostrava: “V těchto vozech vůbec vandalizmus není a neměli jsme ani případ jakékoliv násilné činnosti.”</w:t>
      </w:r>
    </w:p>
    <w:p>
      <w:pPr/>
      <w:r>
        <w:rPr/>
        <w:t xml:space="preserve">Dopravní podnik také zvažuje že SOS tlačítka, která mají k dispozici pouze řidiči, namontuje i pro cestující a mohla by být i na zastávkách, hlavně v odlehlejších a nebezpečných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6246/kvuli-vyssi-bezpecnosti-budou-v-mhd-ostrava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2026-07-10T14:02:10+02:00</dcterms:created>
  <dcterms:modified xsi:type="dcterms:W3CDTF">2026-07-10T14:02:10+02:00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