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Charitativní burzu je mezi frýdecko-místeckými občany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2/o-charitativni-burzu-je-mezi-frydeckomisteckymi-obcan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