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Charitě Frýdek-Místek počítali Tříkrálovou sbírku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44/v-charite-frydekmistek-pocitali-trikral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