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Domácí SC Premium se utkalo s Jilemnicí a Novým Borem</w:t>
      </w:r>
    </w:p>
    <w:p>
      <w:pPr/>
      <w:r>
        <w:rPr/>
        <w:t xml:space="preserve">První poločas se SC Premium Stonava příliš nevydařil, prohrávali 0:1 a vyrovnávací branku dali až v jeho závěru. Do druhé poloviny proto trenér hráčům naordinoval pozměněnou taktiku.</w:t>
      </w:r>
    </w:p>
    <w:p>
      <w:pPr/>
      <w:r>
        <w:rPr/>
        <w:t xml:space="preserve">Roman Pich, předseda klubu, trenér SC Premium Stonava: </w:t>
      </w:r>
      <w:r>
        <w:rPr>
          <w:i w:val="1"/>
          <w:iCs w:val="1"/>
        </w:rPr>
        <w:t xml:space="preserve">"Chtěli jsme nechat Jilemnici hrát a vyrážet do rychlých breaků, což se ukázalo nedostatečné, protože jsme jako první inkasovali, takže jsme museli vytáhnout obranu a znepříjemnit nahrávky soupeři."</w:t>
      </w:r>
    </w:p>
    <w:p>
      <w:pPr/>
      <w:r>
        <w:rPr/>
        <w:t xml:space="preserve">Jilemnice navíc měla na rozdíl od Stonavy zvukově silnou podporu svých fanoušků.</w:t>
      </w:r>
    </w:p>
    <w:p>
      <w:pPr/>
      <w:r>
        <w:rPr/>
        <w:t xml:space="preserve">Roman Pich, předseda klubu, trenér SC Premium Stonava: </w:t>
      </w:r>
      <w:r>
        <w:rPr>
          <w:i w:val="1"/>
          <w:iCs w:val="1"/>
        </w:rPr>
        <w:t xml:space="preserve">"I ten jeden divák Jilemnice nám to znepříjemnil, nedalo se koučovat z lavičky, nebylo slyšet vůbec nic."</w:t>
      </w:r>
    </w:p>
    <w:p>
      <w:pPr/>
      <w:r>
        <w:rPr/>
        <w:t xml:space="preserve">Přesto se Stonava ve 34. minutě ujala vedení a vzápětí si ho pojistila dalším gólem. Jilemnici domácí porazili 3:1. Další zápas s papírově slabším Novým Borem pak vyhráli 5:1. S celkovým ziskem 40 bodů je momentálně SC Premium v čele celostátní ligové tabulky a míří do finále.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stonava/2731/domaci-sc-premium-se-utkalo-s-jilemnici-a-novym-bore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2026-05-09T17:11:26+02:00</dcterms:created>
  <dcterms:modified xsi:type="dcterms:W3CDTF">2026-05-09T17:11:26+02:00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