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Davidem Hrubošem o Tanečním klubu Jarky Calábkové</w:t>
      </w:r>
    </w:p>
    <w:p>
      <w:pPr/>
      <w:r>
        <w:rPr/>
        <w:t xml:space="preserve">TV Polar: Davide, nejprve prosím bilancujte rok 2009. Vy jste se loni zúčastnili Mistrovství světa v Liberci a to byl výrazný úspěch pro váš klub. Pochlubte se.</w:t>
      </w:r>
    </w:p>
    <w:p>
      <w:pPr/>
      <w:r>
        <w:rPr/>
        <w:t xml:space="preserve">David Hruboš, Taneční klub Jarky Calábkové: </w:t>
      </w:r>
      <w:r>
        <w:rPr>
          <w:i w:val="1"/>
          <w:iCs w:val="1"/>
        </w:rPr>
        <w:t xml:space="preserve">"Taneční klub Jarky Calábkové získal v Liberci tři vítězná ocenění, potom získal několik titulů vicemistrů a třetí místo. Takže vzhledem k tomu, že mistrovství světa je důležitá soutěž, tak je to docela velký úspěch."</w:t>
      </w:r>
    </w:p>
    <w:p>
      <w:pPr/>
      <w:r>
        <w:rPr/>
        <w:t xml:space="preserve">TV Polar: Mohli bychom si možná blíže říci, ve kterých kategoriích se soutěžilo.</w:t>
      </w:r>
    </w:p>
    <w:p>
      <w:pPr/>
      <w:r>
        <w:rPr/>
        <w:t xml:space="preserve">DH: </w:t>
      </w:r>
      <w:r>
        <w:rPr>
          <w:i w:val="1"/>
          <w:iCs w:val="1"/>
        </w:rPr>
        <w:t xml:space="preserve">"Náš taneční klub soutěžil v dětské, juniorské i hlavní kategorii, vítězství jsme získali v dětské kategorii, v juniorské kategorii a v hlavní kategorii."</w:t>
      </w:r>
    </w:p>
    <w:p>
      <w:pPr/>
      <w:r>
        <w:rPr/>
        <w:t xml:space="preserve">TV Polar: A vy osobně, v čem jste zabodoval?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"Já osobně jsem zabodoval ve formaci v hlavní kategorii. Byla to formace s názvem Herkules a ta vlastně získala ten mistrovský titul."</w:t>
      </w:r>
    </w:p>
    <w:p>
      <w:pPr/>
      <w:r>
        <w:rPr/>
        <w:t xml:space="preserve">TV Polar: Kdo jsou vašimi největšími konkurenty?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"Asi Italové, protože mají nejlepší techniku. Jinak jsou ale velmi dobří například i Poláci, Rusové a další. Je to vvyrovnané."</w:t>
      </w:r>
    </w:p>
    <w:p>
      <w:pPr/>
      <w:r>
        <w:rPr/>
        <w:t xml:space="preserve">TV Polar: Teď bychom si mohli říci něco o Tanečním klubu Jarky Calábkové obecně. Čím se klub aktuálně zabývá?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"V této době především latino show, což je vlastně tanec na styl latino, jakoby z dob starých. Potom se zabýváme i  latinskoamerickým tancem v párech, zabýváme se společenským tancem, různými žánry."</w:t>
      </w:r>
    </w:p>
    <w:p>
      <w:pPr/>
      <w:r>
        <w:rPr/>
        <w:t xml:space="preserve">TV Polar: Kde v současné době působíte?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"Taneční klub Jarky Calábkové Ostrava v současné době působí v Domě dětí a mládeže v Ostravě - Mariánských Horách v Korunce, zatím tam trénujeme přibližně 5x týdně."</w:t>
      </w:r>
    </w:p>
    <w:p>
      <w:pPr/>
      <w:r>
        <w:rPr/>
        <w:t xml:space="preserve">TV Polar: Kolik máte členů?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"Počet našich členů se pohybuje kolem sta lidí. Dělí se na děti, juniory a členy hlavních kategorií."</w:t>
      </w:r>
    </w:p>
    <w:p>
      <w:pPr/>
      <w:r>
        <w:rPr/>
        <w:t xml:space="preserve">TV Polar: Kdyby někdo měl zájem tančit s vámi v klubu, je to možné? Přibíráte nové členy?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"Určitě je to možné, právě probíhá nábor žáků do tanečního klubu. Není problém, aby zájemci kontaktovali pana Kuchaře. Na webových stránkách najdou telefonní kontakt. Webové stránky jsou </w:t>
      </w:r>
      <w:hyperlink r:id="rId9" w:history="1">
        <w:r>
          <w:rPr>
            <w:i w:val="1"/>
            <w:iCs w:val="1"/>
          </w:rPr>
          <w:t xml:space="preserve">www.tkjco.cz</w:t>
        </w:r>
      </w:hyperlink>
      <w:r>
        <w:rPr>
          <w:i w:val="1"/>
          <w:iCs w:val="1"/>
        </w:rPr>
        <w:t xml:space="preserve">. Ale zájemci také mohou přijít osobně do Domu dětí a mládeže a tam se jich pan Kuchař určitě s radostí ujme."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749/beseda-s-davidem-hrubosem-o-tanecnim-klubu-jarky-calabkove" TargetMode="External"/><Relationship Id="rId9" Type="http://schemas.openxmlformats.org/officeDocument/2006/relationships/hyperlink" Target="http://www.tkjc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2026-06-16T11:52:51+02:00</dcterms:created>
  <dcterms:modified xsi:type="dcterms:W3CDTF">2026-06-16T11:52:51+02:00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