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Navštivte výstavu Doteky věčné krásy v orlovské knihovně</w:t>
      </w:r>
    </w:p>
    <w:p>
      <w:pPr/>
      <w:r>
        <w:rPr/>
        <w:t xml:space="preserve">Výstavu pořádá orlovská knihovna spolu s kulturní organizací Nová Akropolis.</w:t>
      </w:r>
    </w:p>
    <w:p>
      <w:pPr/>
      <w:r>
        <w:rPr/>
        <w:t xml:space="preserve">Jana Kučerová, vedoucí ostravské pobočky Nové Akropolis: </w:t>
      </w:r>
      <w:r>
        <w:rPr>
          <w:i w:val="1"/>
          <w:iCs w:val="1"/>
        </w:rPr>
        <w:t xml:space="preserve">„Je to výstava archeologických reprodukcí, protože my pořádáme jako kulturní organizace přednášky o starodávných kulturách. Tady tato výstava představuje právě různé nálezy spojené s těmito kulturami, ať je to Egypt nebo antický svět Řecko, Řím nebo americké kultury jako Aztékové, Mayové nebo i koneckonců z Evropy."</w:t>
      </w:r>
    </w:p>
    <w:p>
      <w:pPr/>
      <w:r>
        <w:rPr/>
        <w:t xml:space="preserve">Ve výstavních síních a muzeích najdeme většinou u vystavených exponátů tabulku s nápisem nesahat, u výstavy Doteky věčné krásy je tomu jinak.</w:t>
      </w:r>
    </w:p>
    <w:p>
      <w:pPr/>
      <w:r>
        <w:rPr/>
        <w:t xml:space="preserve">Jana Kučerová, vedoucí ostravské pobočky Nové Akropolis: </w:t>
      </w:r>
      <w:r>
        <w:rPr>
          <w:i w:val="1"/>
          <w:iCs w:val="1"/>
        </w:rPr>
        <w:t xml:space="preserve">„Je určená především pro nevidomé, protože naši kolegové v Brně spolupracují pravidelně s nevidomými, nacvičili už několik divadelních představení a to je v podstatě přivedlo na myšlenku udělat i něco více a výstava je zaměřená právě na to, aby bylo možno si osahat exponáty, takže my vyrábíme různé archeologické reprodukce, ale jsou tam hlavně ty, které se dají ohmatat, a na této výstavě není zakázáno dotýkat se, naopak mohou si všichni všechno osahat a vyzkoušet. Jsou tam i popisky v brejlově písmu. Výstava samozřejmě není jen pro nevidomé, protože každý si tam může najít něco hezkého."</w:t>
      </w:r>
    </w:p>
    <w:p>
      <w:pPr/>
      <w:r>
        <w:rPr/>
        <w:t xml:space="preserve">Exponáty, které jsou nejen k vidění v galerii orlovské knihovny, vyrobili lidé z kulturní organizace Nová Akropolis.</w:t>
      </w:r>
    </w:p>
    <w:p>
      <w:pPr/>
      <w:r>
        <w:rPr/>
        <w:t xml:space="preserve">Jana Kučerová, vedoucí ostravské pobočky Nové Akropolis: </w:t>
      </w:r>
      <w:r>
        <w:rPr>
          <w:i w:val="1"/>
          <w:iCs w:val="1"/>
        </w:rPr>
        <w:t xml:space="preserve">„Je to taková dílna, kde v podstatě vyrábíme formy, do kterých odléváme tady tyto reprodukce, je to z materiálu umělého kamene. Snažíme se vytvořit tu imitaci kamene a potom to už ručně malujeme a upravujeme tak, aby to bylo co nejvěrnější tomu originálu."</w:t>
      </w:r>
    </w:p>
    <w:p>
      <w:pPr/>
      <w:r>
        <w:rPr/>
        <w:t xml:space="preserve">Každá výstava má nějakou tu perličku, ne jinak je tomu i v orlovské knihovně.</w:t>
      </w:r>
    </w:p>
    <w:p>
      <w:pPr/>
      <w:r>
        <w:rPr/>
        <w:t xml:space="preserve">Jana Kučerová, vedoucí ostravské pobočky Nové Akropolis: </w:t>
      </w:r>
      <w:r>
        <w:rPr>
          <w:i w:val="1"/>
          <w:iCs w:val="1"/>
        </w:rPr>
        <w:t xml:space="preserve">„Na této výstavě si myslím, že perličkou může být cokoliv, každý exponát. Záleží na tom, kdo se na ni dívá a kterou kulturu má rád. Já třeba momentálně bych za takovou perličku vzala kalendář, velký aztécký kalendář, o kterém jsme vydali před Vánocemi novou knihu, takže to je můj osobní názor, ale každý si tam může najít své."</w:t>
      </w:r>
    </w:p>
    <w:p>
      <w:pPr/>
      <w:r>
        <w:rPr/>
        <w:t xml:space="preserve">Výstava „Doteky věčné krásy" bude v orlovské knihovně probíhat až do 28.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761/navstivte-vystavu-doteky-vecne-krasy-v-orlo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2026-05-20T09:18:06+02:00</dcterms:created>
  <dcterms:modified xsi:type="dcterms:W3CDTF">2026-05-20T09:18:06+02:00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