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Limity pro množství prachu v ovzduší jsou stále překračovány</w:t>
      </w:r>
    </w:p>
    <w:p>
      <w:pPr/>
      <w:r>
        <w:rPr/>
        <w:t xml:space="preserve">Smog trápí obyvatele Moravskoslezského kraje už 6. den. Znečištěné ovzduší je nejen cítit, ale i vidět. Zlepšit situaci se snaží krajský úřad, který loni uložil znečišťovatelům snížit prašnost.</w:t>
      </w:r>
    </w:p>
    <w:p>
      <w:pPr/>
      <w:r>
        <w:rPr/>
        <w:t xml:space="preserve">Miroslav Novák, náměstek hejtmana MS kraje: </w:t>
      </w:r>
      <w:r>
        <w:rPr>
          <w:i w:val="1"/>
          <w:iCs w:val="1"/>
        </w:rPr>
        <w:t xml:space="preserve">„MS kraj v uplynulém roce vydal integrovaná povolení, která ukládají společnostem jako je Mittal, ale i Třinecké železárny, snížit množství prachu o 50 procent."</w:t>
      </w:r>
    </w:p>
    <w:p>
      <w:pPr/>
      <w:r>
        <w:rPr/>
        <w:t xml:space="preserve">Krajský úřad také navrhl novelu zákona, která by umožnila kontrolu vytápění v domcích. Ty totiž vypouštějí do ovzduší stále více škodlivin. Lidé si totiž často neuvědomují, že mohou znečištění ovlivnit i sami.</w:t>
      </w:r>
    </w:p>
    <w:p>
      <w:pPr/>
      <w:r>
        <w:rPr/>
        <w:t xml:space="preserve">Inspekce životního prostředí v těchto dnech zpracovává regulační řády osmi největších znečišťovatelů v kraji. Až budou připraveny, budou tyto firmy muset při smogu omezit výrobu.</w:t>
      </w:r>
    </w:p>
    <w:p>
      <w:pPr/>
      <w:r>
        <w:rPr/>
        <w:t xml:space="preserve">Tomáš Kotyza, vedoucí Odboru životního prostředí: </w:t>
      </w:r>
      <w:r>
        <w:rPr>
          <w:i w:val="1"/>
          <w:iCs w:val="1"/>
        </w:rPr>
        <w:t xml:space="preserve">„Ta regulace je opravdu účinná. Může začít fungovat až v příští topné sezóně."</w:t>
      </w:r>
    </w:p>
    <w:p>
      <w:pPr/>
      <w:r>
        <w:rPr/>
        <w:t xml:space="preserve">Podle odborníků ale v podobném počasí, jako je v těchto dnech nepomůže ani omezení výroby, pomůže teprve vítr.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807/limity-pro-mnozstvi-prachu-v-ovzdusi-jsou-stale-prekraco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2026-06-19T15:03:10+02:00</dcterms:created>
  <dcterms:modified xsi:type="dcterms:W3CDTF">2026-06-19T15:03:10+02:00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