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ADRA přichází s novým projektem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46/organizace-adra-prichazi-s-novym-proje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