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strážníci v Havířově hledali sebevraha</w:t>
      </w:r>
    </w:p>
    <w:p>
      <w:pPr/>
      <w:r>
        <w:rPr/>
        <w:t xml:space="preserve">Pomocí mobilního operátora se policistům podařilo lokalizovat přibližnou polohu telefonního přístroje. Mělo se jednat o území mezi sběrným dvorem a řekou Sušankou. Přestože strážníci prohledali s termokamerou a baterkami oblast křížem, krážem, mladíka se jim nepodařilo naléz. Po opětovném určování polohy pomocí operátora, byl signál zaměřen v oblasti vlakového nádraží a následně v městské části Podlesí. Poplach byl falešný a pátrání bylo nakonec odvoláno. Pro policisty mladík nebyl žádným nováčkem. Už v minulosti se dopustil několika trestných činů.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/policie-a-straznici-v-havirove-hledali-sebev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2026-06-26T00:14:49+02:00</dcterms:created>
  <dcterms:modified xsi:type="dcterms:W3CDTF">2026-06-26T00:14:49+02:00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