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kočáry jsou už na Havířov v květěch nazdobené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5/historicke-kocary-jsou-uz-na-havirov-v-kvetech-nazdo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