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24.2.2010, 00:20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má dva nové plicní ventilátory</w:t>
      </w:r>
    </w:p>
    <w:p>
      <w:pPr/>
      <w:r>
        <w:rPr/>
        <w:t xml:space="preserve">V dnešní době jsou už základní výbavou každého anesteziologicko-resuscitačního oddělení dýchací přístroje. Ty se ale nesmí během umělého dýchání s pacientem zastavit či pokazit, jelikož slouží k podpoře nebo i náhradě životní funkce.</w:t>
      </w:r>
    </w:p>
    <w:p>
      <w:pPr/>
      <w:r>
        <w:rPr/>
        <w:t xml:space="preserve">Havířovské oddělení má nyní zcela dva nové plicní ventilátory, které se jim právě v tuto dobu nesmírně hodí.</w:t>
      </w:r>
    </w:p>
    <w:p>
      <w:pPr/>
      <w:r>
        <w:rPr/>
        <w:t xml:space="preserve">Jiří Burša, primář ARO: </w:t>
      </w:r>
      <w:r>
        <w:rPr>
          <w:i w:val="1"/>
          <w:iCs w:val="1"/>
        </w:rPr>
        <w:t xml:space="preserve">„Zejména ta kvalitní technika velice pomáhá v současném boji s prasečí chřipkou. My zde na našem oddělení jsme také měli několik těžkých případů tohoto onemocnění. Takže ty přístroje dokáží zvládnout i velmi těžké záněty plic i když samozřejmě nejsou všemocné."</w:t>
      </w:r>
    </w:p>
    <w:p>
      <w:pPr/>
      <w:r>
        <w:rPr/>
        <w:t xml:space="preserve">Pomocnou ruku při pořízení nabídl opět kraj.</w:t>
      </w:r>
    </w:p>
    <w:p>
      <w:pPr/>
      <w:r>
        <w:rPr/>
        <w:t xml:space="preserve">Jana Zlattnerová, mluvčí NsP Havířov: </w:t>
      </w:r>
      <w:r>
        <w:rPr>
          <w:i w:val="1"/>
          <w:iCs w:val="1"/>
        </w:rPr>
        <w:t xml:space="preserve">„Plicní ventilátory jsou pro nemocnici velice důležité přístroje. Požádali jsme kraj o dotaci a ta nám byla přiklepnuta ve výši 830 tisíc korun z celkové pořizovací ceny přístrojů asi 1,24 milionu korun."</w:t>
      </w:r>
    </w:p>
    <w:p>
      <w:pPr/>
      <w:r>
        <w:rPr/>
        <w:t xml:space="preserve">Ventilátory jsou v provozu téměř po celý rok. Například dýchací přístroje, které má nemocnice necelé čtyři roky, nadýchaly už 25 tisíc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3048/havirovska-nemocnice-ma-dva-nove-plicni-ventila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2026-07-07T19:58:29+02:00</dcterms:created>
  <dcterms:modified xsi:type="dcterms:W3CDTF">2026-07-07T19:58:29+02:00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