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10.3.2010,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Technické služby Havířov se už nemůžou dočkat konce zimy</w:t>
      </w:r>
    </w:p>
    <w:p>
      <w:pPr/>
      <w:r>
        <w:rPr/>
        <w:t xml:space="preserve">Zdeňka Tyronová, vedoucí zimní údržby:</w:t>
      </w:r>
      <w:r>
        <w:rPr>
          <w:i w:val="1"/>
          <w:iCs w:val="1"/>
        </w:rPr>
        <w:t xml:space="preserve"> „Nejhorší bylo pro technické služby zvládnutí zimní údržby v lednu, kdy byly velké přívaly sněhu. Jezdily se i čtyři zásahy denně, proto byla větší spotřeba posypu na den v průměru, než v minulých obdobích."</w:t>
      </w:r>
    </w:p>
    <w:p>
      <w:pPr/>
      <w:r>
        <w:rPr/>
        <w:t xml:space="preserve">Do konce února technické služby spotřebovaly 860 tun soli. Sklad se pomalu prázdnil, a tak musel být v lednu doplněn o dalších tři sta tun.</w:t>
      </w:r>
    </w:p>
    <w:p>
      <w:pPr/>
      <w:r>
        <w:rPr/>
        <w:t xml:space="preserve">Zdeňka Tyronová, vedoucí zimní údržby: </w:t>
      </w:r>
      <w:r>
        <w:rPr>
          <w:i w:val="1"/>
          <w:iCs w:val="1"/>
        </w:rPr>
        <w:t xml:space="preserve">„V Havířově se vůbec nedostatek soli neprojevil, všechno bylo v pořádku."</w:t>
      </w:r>
    </w:p>
    <w:p>
      <w:pPr/>
      <w:r>
        <w:rPr/>
        <w:t xml:space="preserve">Nyní už na poničené cesty nastupují pracovní čety.</w:t>
      </w:r>
    </w:p>
    <w:p>
      <w:pPr/>
      <w:r>
        <w:rPr/>
        <w:t xml:space="preserve">Zdeňka Tyronová, vedoucí zimní údržby: </w:t>
      </w:r>
      <w:r>
        <w:rPr>
          <w:i w:val="1"/>
          <w:iCs w:val="1"/>
        </w:rPr>
        <w:t xml:space="preserve">„Opravy výtluků už začaly. Děláme technologii oprav výtluku v zimním období, teplou asfaltovou směsí. a klasické opravy výtluků začnou až otevřou obalovny na obalovanou směs. Ale teplá asfaltová směs je opravdu výborná a ty nejhorší výtluky už objíždíme, spravujeme."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3171/technicke-sluzby-havirov-se-uz-nemuzou-dockat-konce-zim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2026-08-12T10:53:54+02:00</dcterms:created>
  <dcterms:modified xsi:type="dcterms:W3CDTF">2026-08-12T10:53:54+02:00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