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Sportovce roku 2009</w:t>
      </w:r>
    </w:p>
    <w:p>
      <w:pPr/>
      <w:r>
        <w:rPr/>
        <w:t xml:space="preserve">Už potřetí vybírala v Ostravě porota složená z členů komise pro podporu vrcholového sportu, novinářů a sportovních osobností ty, kteří se ve sportovní oblasti nejvíce zasloužili o šíření slávy rodného města.</w:t>
      </w:r>
    </w:p>
    <w:p>
      <w:pPr/>
      <w:r>
        <w:rPr/>
        <w:t xml:space="preserve">Titul sportovec roku získala atletka, 20letá Kateřina Cachová, vicemistryně Evropy ve víceboji.</w:t>
      </w:r>
    </w:p>
    <w:p>
      <w:pPr/>
      <w:r>
        <w:rPr/>
        <w:t xml:space="preserve">Kateřina Cachová, ostravská sportovkyně roku 2009: </w:t>
      </w:r>
      <w:r>
        <w:rPr>
          <w:i w:val="1"/>
          <w:iCs w:val="1"/>
        </w:rPr>
        <w:t xml:space="preserve">„Nechci lidi zklamat, motivuje mě to."</w:t>
      </w:r>
    </w:p>
    <w:p>
      <w:pPr/>
      <w:r>
        <w:rPr/>
        <w:t xml:space="preserve">Mezi kolektivy zvítězili mistři florbalové ligy 1. SC Vítkovice, titul talent roku získal stolní tenista Ondra Bajger, 3. z mistrovství Evropy. Sportovní osobností roku byl vyhlášen vzpěrač Hans Zdražila - olympijský vítěz z roku 1964. Mezi handicapovanými sportovci zvítězila neslyšící lyžařka Petra Kurková.</w:t>
      </w:r>
    </w:p>
    <w:p>
      <w:pPr/>
      <w:r>
        <w:rPr/>
        <w:t xml:space="preserve">Petra Kurková, neslyšící lyžařka: </w:t>
      </w:r>
      <w:r>
        <w:rPr>
          <w:i w:val="1"/>
          <w:iCs w:val="1"/>
        </w:rPr>
        <w:t xml:space="preserve">„Je to moje první ocenění a mám velkou radost."</w:t>
      </w:r>
    </w:p>
    <w:p>
      <w:pPr/>
      <w:r>
        <w:rPr/>
        <w:t xml:space="preserve">Lubomír Pospíšil (ODS), náměstek primátora Ostravy: </w:t>
      </w:r>
      <w:r>
        <w:rPr>
          <w:i w:val="1"/>
          <w:iCs w:val="1"/>
        </w:rPr>
        <w:t xml:space="preserve">„Pro širokou veřejnost je to jakýsi impuls, že se vyplatí na sobě pracovat."</w:t>
      </w:r>
    </w:p>
    <w:p>
      <w:pPr/>
      <w:r>
        <w:rPr/>
        <w:t xml:space="preserve">Teď ještě loňské výsledky graficky. Nejlepší sportovci toho letošního roku 2010 budou voleni v březnu příštího roku. Výsledky mohou opět ovlivnit i samotní občané prostřednictvím formuláře, který bude v lednu k dispozici na stránkách </w:t>
      </w:r>
      <w:hyperlink r:id="rId9" w:history="1">
        <w:r>
          <w:rPr/>
          <w:t xml:space="preserve">www.ostrava.cz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195/ostrava-vyhlasila-sportovce-roku-2009" TargetMode="External"/><Relationship Id="rId9" Type="http://schemas.openxmlformats.org/officeDocument/2006/relationships/hyperlink" Target="http://www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2026-05-09T13:20:15+02:00</dcterms:created>
  <dcterms:modified xsi:type="dcterms:W3CDTF">2026-05-09T13:20:15+02:00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