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dům romské rodiny v ostravské osadě Bedřiška zaútočil žhář</w:t>
      </w:r>
    </w:p>
    <w:p>
      <w:pPr/>
      <w:r>
        <w:rPr/>
        <w:t xml:space="preserve">Přímo pod oknem, kterým do domku rodiny Podraných v ostravské kolonii Bedřiška vhodil neznámý žhář zápalnou láhev, spala 14letá dcera Sabina. |Podle prvních výsledků vyšetřování měla obrovské štěstí, že se ji nic nestalo.  Ludmila Podraná, matka: </w:t>
      </w:r>
      <w:r>
        <w:rPr>
          <w:i w:val="1"/>
          <w:iCs w:val="1"/>
        </w:rPr>
        <w:t xml:space="preserve">„Jak letěla ta sklinka, tady se odrazila a spadla tady na zem, to sklo letělo všechno na ni, ona vstala a uhasila to." </w:t>
      </w:r>
      <w:r>
        <w:rPr/>
        <w:t xml:space="preserve"> Láhev s hořlavinou byla plně funkční. Knot v hrdle hořel. Štěstí bylo, že se nerozbila. V tu chvíli by totiž skončil celý pokoj, včetně spící dívky v plamenech. Následky by mohly být podobné jako ve Vítkově, kde téměř uhořela dvouletá dívenka Natálka.  LudmilaPodraná, matka: „Hned jsem si vzpomněla co se stalo s tou malou Natálkou. Nevím, </w:t>
      </w:r>
      <w:r>
        <w:rPr>
          <w:i w:val="1"/>
          <w:iCs w:val="1"/>
        </w:rPr>
        <w:t xml:space="preserve">každý den mám strach, nevím, může se to stát ještě jednou, proč?"</w:t>
      </w:r>
    </w:p>
    <w:p>
      <w:pPr/>
      <w:r>
        <w:rPr/>
        <w:t xml:space="preserve">Dušan Podraný, otec: </w:t>
      </w:r>
      <w:r>
        <w:rPr>
          <w:i w:val="1"/>
          <w:iCs w:val="1"/>
        </w:rPr>
        <w:t xml:space="preserve">„Strach z toho mám, hlídám do tří do čtyř, ale to nezvládnu." </w:t>
      </w:r>
      <w:r>
        <w:rPr/>
        <w:t xml:space="preserve"> Policisté žháře hledají a prověřují motiv. Nepravděpodobná je msta. Rodina je prý bezproblémová. Nabízí se rasistický motiv. I když Bedřišku hlídají strážníci, i samotní obyvatelé mají strach a plánují hlídky.  Anketa, obyvatelé osady Bedřiška: </w:t>
      </w:r>
      <w:r>
        <w:rPr>
          <w:i w:val="1"/>
          <w:iCs w:val="1"/>
        </w:rPr>
        <w:t xml:space="preserve">1. „Kdyby to vybuchlo, ona tam má děti, já mám pět dětí, tak jsme shořeli všichni." 2. "Bojíme se o děti, budeme mít hlídky s klukama, kdyby se něco stalo." </w:t>
      </w:r>
      <w:r>
        <w:rPr/>
        <w:t xml:space="preserve"> Policisté prověřují i možnou souvislost s Vítkovem. Zatím prý tyto události nic nespojuje.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209/na-dum-romske-rodiny-v-ostravske-osade-bedriska-zautocil-z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2026-07-06T22:39:08+02:00</dcterms:created>
  <dcterms:modified xsi:type="dcterms:W3CDTF">2026-07-06T22:39:08+02:00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