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19.3.2010, 16:49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otevřela mamologickou poradnu</w:t>
      </w:r>
    </w:p>
    <w:p>
      <w:pPr/>
      <w:r>
        <w:rPr/>
        <w:t xml:space="preserve">Odborná ambulance úzce spolupracuje s mamografickým pracovištěm radiodiagnostického oddělení KHN a onkologickým centrem. V případě operační léčby má ambulance přímou návaznost na oddělení chirurgie ve Vítkovické nemocnici.</w:t>
      </w:r>
    </w:p>
    <w:p>
      <w:pPr/>
      <w:r>
        <w:rPr/>
        <w:t xml:space="preserve">Mamografické centrum KHN zahájilo svou činnost v květnu roku 2008, kdy nemocnice získala osvědčení MZ ČR pro provádění mamografického screeningu. Preventivní vyšetření bylo doposud ženám ve věku od 45 do 69 let co dva roky plně hrazeno zdravotní pojišťovnou.</w:t>
      </w:r>
    </w:p>
    <w:p>
      <w:pPr/>
      <w:r>
        <w:rPr/>
        <w:t xml:space="preserve">Dobrou zprávou pro všechny ženy je úprava horní hranice věku pro bezplatnou prevenci. Ta je od února letošního roku neomezena. V případě pozitivního nálezu bude nyní klientům nabídnuto odborné poradenství přímo v nemocnici.</w:t>
      </w:r>
    </w:p>
    <w:p>
      <w:pPr/>
      <w:r>
        <w:rPr/>
        <w:t xml:space="preserve">Mamologickou poradnu najdete v budově Centra pracovní medicíny v prvním patře.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250/karvinska-hornicka-nemocnice-otevrela-mamologickou-pora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2026-04-25T04:00:35+02:00</dcterms:created>
  <dcterms:modified xsi:type="dcterms:W3CDTF">2026-04-25T04:00:35+02:00</dcterms:modified>
</cp:coreProperties>
</file>

<file path=docProps/custom.xml><?xml version="1.0" encoding="utf-8"?>
<Properties xmlns="http://schemas.openxmlformats.org/officeDocument/2006/custom-properties" xmlns:vt="http://schemas.openxmlformats.org/officeDocument/2006/docPropsVTypes"/>
</file>