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p>
      <w:pPr/>
      <w:r>
        <w:rPr/>
        <w:t xml:space="preserve">Otevírání jesenického Klondiku je závod v recesním duchu, kterým zlatokopové zahajují svou sezónu. Nemůže zde chybět Henry, asi nejznámější místní zlatokop, který zlato rýžuje desítky let.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"První zlato bylo z Míru, konkrétně ze štoly Mír. Tam jsem se dostal při geologickým průzkumu."</w:t>
      </w:r>
    </w:p>
    <w:p>
      <w:pPr/>
      <w:r>
        <w:rPr/>
        <w:t xml:space="preserve">Na způsobu rýžování zlata se za celou jeho historii vlastně nic nezměnilo.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"Zlato je těžší a tak zůstává na dně pánve, kdežto hlína a písek se vyplavuje ven z pánve."</w:t>
      </w:r>
    </w:p>
    <w:p>
      <w:pPr/>
      <w:r>
        <w:rPr/>
        <w:t xml:space="preserve">Takřka všechny potoky v okolí Zlatých Hor jsou dodnes zlatonosné. Zájemci rozhodně nejsou bez šance.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"Tam se nakope na břehu a pak se to donese k řece, přerýžuje se to u řeky. Tam vycházelo na pánev i čtyři pět zlatinek a to byl úspěch. Je to těžký, ono by se dalo uživit, ale to bych musel šidit, ha, ha. Na 1 gram potřebuješ až deset tisíc zlatěnek."</w:t>
      </w:r>
    </w:p>
    <w:p>
      <w:pPr/>
      <w:r>
        <w:rPr/>
        <w:t xml:space="preserve">Pro lidi ze Zlatých Hor je mistrovství světa v rýžování prvořadou událostí.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"Jsme překvapeni, že už v téhle době evidujeme asi 250 přihlášek. Objednávky ve Zlatých Horách jsou třeba z jižní Afriky, z Itálie, z Finska a z dalších zemí."</w:t>
      </w:r>
    </w:p>
    <w:p>
      <w:pPr/>
      <w:r>
        <w:rPr/>
        <w:t xml:space="preserve">Letošní rok bude ve Zlatých Horách ve znamení zlata. Začíná to dnes Otevíráním jesenického Klondiku a skončí v létě mistrovstvím světa v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51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2026-07-12T23:08:47+02:00</dcterms:created>
  <dcterms:modified xsi:type="dcterms:W3CDTF">2026-07-12T23:08:47+02:00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