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kroužek roztleskávaček</w:t>
      </w:r>
    </w:p>
    <w:p>
      <w:pPr/>
      <w:r>
        <w:rPr/>
        <w:t xml:space="preserve">Děvčatům se věnují manželé Tlukovi.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"Nám to dává zážitek ze soutěže, pocit, že něco děláme pro děti, pro peníze to každopádně neděláme."</w:t>
      </w:r>
    </w:p>
    <w:p>
      <w:pPr/>
      <w:r>
        <w:rPr/>
        <w:t xml:space="preserve">Děvčata trénují dvakrát týdně a dvakrát ročně se účastní odborného soustředění.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"Trénink se skládá z půlhodinové rozcvičky, na které se zaměřujeme na fyzickou kondici a další hodinu a půl trénujeme formace na vystoupení, na soutěže."</w:t>
      </w:r>
    </w:p>
    <w:p>
      <w:pPr/>
      <w:r>
        <w:rPr/>
        <w:t xml:space="preserve">Na choreografii pracují nejen vedoucí kroužku, ale i samotná děvčata.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"Choreografie vypadá ve stylu disko dance, s tím, že děvčata tancují s třásněmi. Mezi základní prvky, které zařazujeme do formací, jsou například vlny, kruhy, různé smailíky, písmena, jde prostě o to, hrát si s těmi pompony, vytvářet. To se na soutěžích počítá, jsou za to body a důležité je, jak si s tím člověk umí pohrát."</w:t>
      </w:r>
    </w:p>
    <w:p>
      <w:pPr/>
      <w:r>
        <w:rPr/>
        <w:t xml:space="preserve">Nikola Ciencialová, roztleskávačka: </w:t>
      </w:r>
      <w:r>
        <w:rPr>
          <w:i w:val="1"/>
          <w:iCs w:val="1"/>
        </w:rPr>
        <w:t xml:space="preserve">"Otevřel se trénink, kamarádky mi o tom řekly, tak jsem tady hned přišla, vyzkoušela to a strašně moc se i to líbilo. Mám hodně úspěchů, dělám sólo každý rok, duo, miniformaci, celek, letos jsme začaly dělat s tyčkou, takže se učíme s tyčkou základy."</w:t>
      </w:r>
    </w:p>
    <w:p>
      <w:pPr/>
      <w:r>
        <w:rPr/>
        <w:t xml:space="preserve">Lucie Borovská, roztleskávačka: </w:t>
      </w:r>
      <w:r>
        <w:rPr>
          <w:i w:val="1"/>
          <w:iCs w:val="1"/>
        </w:rPr>
        <w:t xml:space="preserve">"Je tady dobrý kolektiv, můžu se dobře odreagovat u té hudby. Máme úspěch dobrý, když jsme byly v Liberci na soutěži, tam jsme skončily první a v Ostravě jsme byly druhé."</w:t>
      </w:r>
    </w:p>
    <w:p>
      <w:pPr/>
      <w:r>
        <w:rPr/>
        <w:t xml:space="preserve">Vedoucí si posteskl, že moc děvčat kroužek roztleskávaček ale nenavštěvuje.</w:t>
      </w:r>
    </w:p>
    <w:p>
      <w:pPr/>
      <w:r>
        <w:rPr/>
        <w:t xml:space="preserve">Jiří Tluk, vedoucí: </w:t>
      </w:r>
      <w:r>
        <w:rPr>
          <w:i w:val="1"/>
          <w:iCs w:val="1"/>
        </w:rPr>
        <w:t xml:space="preserve">"V Karviné zatím velký zájem není, děvčata jsou převážně staršího věku, ale máme tendenci rozšířit tento kroužek a od září bychom chtěli otevřít juniorskou kategorii, což je kategorie od 10 do 14 let."</w:t>
      </w:r>
    </w:p>
    <w:p>
      <w:pPr/>
      <w:r>
        <w:rPr/>
        <w:t xml:space="preserve">Pokud by tedy měly i další slečny zájem vystupovat, můžou se v září k roztleskávačkám klidně přidat.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/v-karvine-funguje-krouzek-roztleska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2026-04-25T04:00:40+02:00</dcterms:created>
  <dcterms:modified xsi:type="dcterms:W3CDTF">2026-04-25T04:00:40+02:00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